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145847"/>
        <w:docPartObj>
          <w:docPartGallery w:val="Cover Pages"/>
          <w:docPartUnique/>
        </w:docPartObj>
      </w:sdtPr>
      <w:sdtEndPr>
        <w:rPr>
          <w:rFonts w:ascii="Arial" w:hAnsi="Arial" w:cs="Arial"/>
          <w:sz w:val="24"/>
          <w:szCs w:val="24"/>
          <w:lang w:eastAsia="en-GB"/>
        </w:rPr>
      </w:sdtEndPr>
      <w:sdtContent>
        <w:p w14:paraId="4B1395C1" w14:textId="77777777" w:rsidR="007960C5" w:rsidRDefault="00E24401">
          <w:r>
            <w:rPr>
              <w:noProof/>
            </w:rPr>
            <mc:AlternateContent>
              <mc:Choice Requires="wpg">
                <w:drawing>
                  <wp:anchor distT="0" distB="0" distL="114300" distR="114300" simplePos="0" relativeHeight="251662336" behindDoc="0" locked="0" layoutInCell="1" allowOverlap="1" wp14:anchorId="4B139714" wp14:editId="4F106D8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112982" cy="1291843"/>
                    <wp:effectExtent l="0" t="0" r="1270" b="1905"/>
                    <wp:wrapNone/>
                    <wp:docPr id="149"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12982" cy="1291843"/>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51" name="Rectangle 151">
                              <a:extLst>
                                <a:ext uri="{C183D7F6-B498-43B3-948B-1728B52AA6E4}">
                                  <adec:decorative xmlns:adec="http://schemas.microsoft.com/office/drawing/2017/decorative" val="1"/>
                                </a:ext>
                              </a:extLst>
                            </wps:cNvPr>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94100</wp14:pctWidth>
                    </wp14:sizeRelH>
                    <wp14:sizeRelV relativeFrom="page">
                      <wp14:pctHeight>12100</wp14:pctHeight>
                    </wp14:sizeRelV>
                  </wp:anchor>
                </w:drawing>
              </mc:Choice>
              <mc:Fallback>
                <w:pict>
                  <v:group w14:anchorId="4CF332F6" id="Group 51" o:spid="_x0000_s1026" alt="&quot;&quot;" style="position:absolute;margin-left:0;margin-top:0;width:560.1pt;height:101.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quot;&quot;"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B139716" wp14:editId="4B139717">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4252" cy="1069213"/>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114252" cy="1069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40"/>
                                    <w:szCs w:val="40"/>
                                    <w:lang w:val="cy-GB"/>
                                  </w:rPr>
                                  <w:alias w:val="Abstract"/>
                                  <w:id w:val="1375273687"/>
                                  <w:dataBinding w:prefixMappings="xmlns:ns0='http://schemas.microsoft.com/office/2006/coverPageProps' " w:xpath="/ns0:CoverPageProperties[1]/ns0:Abstract[1]" w:storeItemID="{55AF091B-3C7A-41E3-B477-F2FDAA23CFDA}"/>
                                  <w:text w:multiLine="1"/>
                                </w:sdtPr>
                                <w:sdtEndPr/>
                                <w:sdtContent>
                                  <w:p w14:paraId="4B139723" w14:textId="638246A1" w:rsidR="007960C5" w:rsidRPr="00FA5BEF" w:rsidRDefault="00C439A2">
                                    <w:pPr>
                                      <w:pStyle w:val="NoSpacing"/>
                                      <w:jc w:val="right"/>
                                      <w:rPr>
                                        <w:rFonts w:asciiTheme="minorHAnsi" w:eastAsiaTheme="minorEastAsia" w:hAnsiTheme="minorHAnsi" w:cstheme="minorBidi"/>
                                        <w:color w:val="595959" w:themeColor="text1" w:themeTint="A6"/>
                                        <w:sz w:val="40"/>
                                        <w:szCs w:val="40"/>
                                        <w:lang w:val="en-US"/>
                                      </w:rPr>
                                    </w:pPr>
                                    <w:r w:rsidRPr="008C5EB8">
                                      <w:rPr>
                                        <w:color w:val="595959" w:themeColor="text1" w:themeTint="A6"/>
                                        <w:sz w:val="40"/>
                                        <w:szCs w:val="40"/>
                                        <w:lang w:val="cy-GB"/>
                                      </w:rPr>
                                      <w:t>Cyfarwyddwr y Gwasanaethau Corfforaethol</w:t>
                                    </w:r>
                                    <w:r w:rsidRPr="008C5EB8">
                                      <w:rPr>
                                        <w:color w:val="595959" w:themeColor="text1" w:themeTint="A6"/>
                                        <w:sz w:val="40"/>
                                        <w:szCs w:val="40"/>
                                        <w:lang w:val="cy-GB"/>
                                      </w:rPr>
                                      <w:br/>
                                    </w:r>
                                    <w:r w:rsidRPr="00B85F0C">
                                      <w:rPr>
                                        <w:color w:val="595959" w:themeColor="text1" w:themeTint="A6"/>
                                        <w:sz w:val="40"/>
                                        <w:szCs w:val="40"/>
                                        <w:lang w:val="cy-GB"/>
                                      </w:rPr>
                                      <w:t>Rhifyn</w:t>
                                    </w:r>
                                    <w:r w:rsidRPr="008C5EB8">
                                      <w:rPr>
                                        <w:color w:val="595959" w:themeColor="text1" w:themeTint="A6"/>
                                        <w:sz w:val="40"/>
                                        <w:szCs w:val="40"/>
                                        <w:lang w:val="cy-GB"/>
                                      </w:rPr>
                                      <w:t xml:space="preserve"> 25, 2024</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4B139716" id="_x0000_t202" coordsize="21600,21600" o:spt="202" path="m,l,21600r21600,l21600,xe">
                    <v:stroke joinstyle="miter"/>
                    <v:path gradientshapeok="t" o:connecttype="rect"/>
                  </v:shapetype>
                  <v:shape id="Text Box 53" o:spid="_x0000_s1026" type="#_x0000_t202" style="position:absolute;margin-left:0;margin-top:0;width:560.2pt;height:84.2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" filled="f" stroked="f" strokeweight=".5pt">
                    <v:textbox style="mso-fit-shape-to-text:t" inset="126pt,0,54pt,0">
                      <w:txbxContent>
                        <w:sdt>
                          <w:sdtPr>
                            <w:rPr>
                              <w:color w:val="595959" w:themeColor="text1" w:themeTint="A6"/>
                              <w:sz w:val="40"/>
                              <w:szCs w:val="40"/>
                              <w:lang w:val="cy-GB"/>
                            </w:rPr>
                            <w:alias w:val="Abstract"/>
                            <w:id w:val="1375273687"/>
                            <w:dataBinding w:prefixMappings="xmlns:ns0='http://schemas.microsoft.com/office/2006/coverPageProps' " w:xpath="/ns0:CoverPageProperties[1]/ns0:Abstract[1]" w:storeItemID="{55AF091B-3C7A-41E3-B477-F2FDAA23CFDA}"/>
                            <w:text w:multiLine="1"/>
                          </w:sdtPr>
                          <w:sdtEndPr/>
                          <w:sdtContent>
                            <w:p w14:paraId="4B139723" w14:textId="638246A1" w:rsidR="007960C5" w:rsidRPr="00FA5BEF" w:rsidRDefault="00C439A2">
                              <w:pPr>
                                <w:pStyle w:val="NoSpacing"/>
                                <w:jc w:val="right"/>
                                <w:rPr>
                                  <w:rFonts w:asciiTheme="minorHAnsi" w:eastAsiaTheme="minorEastAsia" w:hAnsiTheme="minorHAnsi" w:cstheme="minorBidi"/>
                                  <w:color w:val="595959" w:themeColor="text1" w:themeTint="A6"/>
                                  <w:sz w:val="40"/>
                                  <w:szCs w:val="40"/>
                                  <w:lang w:val="en-US"/>
                                </w:rPr>
                              </w:pPr>
                              <w:r w:rsidRPr="008C5EB8">
                                <w:rPr>
                                  <w:color w:val="595959" w:themeColor="text1" w:themeTint="A6"/>
                                  <w:sz w:val="40"/>
                                  <w:szCs w:val="40"/>
                                  <w:lang w:val="cy-GB"/>
                                </w:rPr>
                                <w:t>Cyfarwyddwr y Gwasanaethau Corfforaethol</w:t>
                              </w:r>
                              <w:r w:rsidRPr="008C5EB8">
                                <w:rPr>
                                  <w:color w:val="595959" w:themeColor="text1" w:themeTint="A6"/>
                                  <w:sz w:val="40"/>
                                  <w:szCs w:val="40"/>
                                  <w:lang w:val="cy-GB"/>
                                </w:rPr>
                                <w:br/>
                              </w:r>
                              <w:r w:rsidRPr="00B85F0C">
                                <w:rPr>
                                  <w:color w:val="595959" w:themeColor="text1" w:themeTint="A6"/>
                                  <w:sz w:val="40"/>
                                  <w:szCs w:val="40"/>
                                  <w:lang w:val="cy-GB"/>
                                </w:rPr>
                                <w:t>Rhifyn</w:t>
                              </w:r>
                              <w:r w:rsidRPr="008C5EB8">
                                <w:rPr>
                                  <w:color w:val="595959" w:themeColor="text1" w:themeTint="A6"/>
                                  <w:sz w:val="40"/>
                                  <w:szCs w:val="40"/>
                                  <w:lang w:val="cy-GB"/>
                                </w:rPr>
                                <w:t xml:space="preserve"> 25, 2024</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B139718" wp14:editId="4B13971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14252" cy="3874893"/>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114252" cy="38748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5240F" w14:textId="553025B1" w:rsidR="00C51911" w:rsidRPr="00BA1279" w:rsidRDefault="00D07E80" w:rsidP="00C51911">
                                <w:pPr>
                                  <w:jc w:val="right"/>
                                  <w:rPr>
                                    <w:sz w:val="64"/>
                                    <w:szCs w:val="64"/>
                                  </w:rPr>
                                </w:pPr>
                                <w:sdt>
                                  <w:sdtPr>
                                    <w:rPr>
                                      <w:caps/>
                                      <w:sz w:val="56"/>
                                      <w:szCs w:val="56"/>
                                      <w:lang w:val="cy-GB"/>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51911">
                                      <w:rPr>
                                        <w:caps/>
                                        <w:sz w:val="56"/>
                                        <w:szCs w:val="56"/>
                                        <w:lang w:val="cy-GB"/>
                                      </w:rPr>
                                      <w:t>CRONFA BENSIWN DYFED</w:t>
                                    </w:r>
                                  </w:sdtContent>
                                </w:sdt>
                              </w:p>
                              <w:sdt>
                                <w:sdtPr>
                                  <w:rPr>
                                    <w:rFonts w:asciiTheme="minorHAnsi" w:eastAsiaTheme="minorHAnsi" w:hAnsiTheme="minorHAnsi" w:cstheme="minorBidi"/>
                                    <w:color w:val="5B9BD5" w:themeColor="accent1"/>
                                    <w:sz w:val="56"/>
                                    <w:szCs w:val="56"/>
                                    <w:lang w:val="cy-GB"/>
                                  </w:rPr>
                                  <w:alias w:val="Subtitle"/>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B139725" w14:textId="099565E5" w:rsidR="007960C5" w:rsidRPr="00BB3F23" w:rsidRDefault="009749F6">
                                    <w:pPr>
                                      <w:jc w:val="right"/>
                                      <w:rPr>
                                        <w:smallCaps/>
                                        <w:color w:val="404040" w:themeColor="text1" w:themeTint="BF"/>
                                        <w:sz w:val="36"/>
                                        <w:szCs w:val="36"/>
                                        <w:lang w:val="cy-GB"/>
                                      </w:rPr>
                                    </w:pPr>
                                    <w:r w:rsidRPr="00204894">
                                      <w:rPr>
                                        <w:rFonts w:asciiTheme="minorHAnsi" w:eastAsiaTheme="minorHAnsi" w:hAnsiTheme="minorHAnsi" w:cstheme="minorBidi"/>
                                        <w:color w:val="5B9BD5" w:themeColor="accent1"/>
                                        <w:sz w:val="56"/>
                                        <w:szCs w:val="56"/>
                                        <w:lang w:val="cy-GB"/>
                                      </w:rPr>
                                      <w:t>Llythyr Newyddion Blynyddol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 w14:anchorId="4B139718" id="Text Box 54" o:spid="_x0000_s1027" type="#_x0000_t202" style="position:absolute;margin-left:0;margin-top:0;width:560.2pt;height:305.1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" filled="f" stroked="f" strokeweight=".5pt">
                    <v:textbox inset="126pt,0,54pt,0">
                      <w:txbxContent>
                        <w:p w14:paraId="0975240F" w14:textId="553025B1" w:rsidR="00C51911" w:rsidRPr="00BA1279" w:rsidRDefault="00D07E80" w:rsidP="00C51911">
                          <w:pPr>
                            <w:jc w:val="right"/>
                            <w:rPr>
                              <w:sz w:val="64"/>
                              <w:szCs w:val="64"/>
                            </w:rPr>
                          </w:pPr>
                          <w:sdt>
                            <w:sdtPr>
                              <w:rPr>
                                <w:caps/>
                                <w:sz w:val="56"/>
                                <w:szCs w:val="56"/>
                                <w:lang w:val="cy-GB"/>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51911">
                                <w:rPr>
                                  <w:caps/>
                                  <w:sz w:val="56"/>
                                  <w:szCs w:val="56"/>
                                  <w:lang w:val="cy-GB"/>
                                </w:rPr>
                                <w:t>CRONFA BENSIWN DYFED</w:t>
                              </w:r>
                            </w:sdtContent>
                          </w:sdt>
                        </w:p>
                        <w:sdt>
                          <w:sdtPr>
                            <w:rPr>
                              <w:rFonts w:asciiTheme="minorHAnsi" w:eastAsiaTheme="minorHAnsi" w:hAnsiTheme="minorHAnsi" w:cstheme="minorBidi"/>
                              <w:color w:val="5B9BD5" w:themeColor="accent1"/>
                              <w:sz w:val="56"/>
                              <w:szCs w:val="56"/>
                              <w:lang w:val="cy-GB"/>
                            </w:rPr>
                            <w:alias w:val="Subtitle"/>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B139725" w14:textId="099565E5" w:rsidR="007960C5" w:rsidRPr="00BB3F23" w:rsidRDefault="009749F6">
                              <w:pPr>
                                <w:jc w:val="right"/>
                                <w:rPr>
                                  <w:smallCaps/>
                                  <w:color w:val="404040" w:themeColor="text1" w:themeTint="BF"/>
                                  <w:sz w:val="36"/>
                                  <w:szCs w:val="36"/>
                                  <w:lang w:val="cy-GB"/>
                                </w:rPr>
                              </w:pPr>
                              <w:r w:rsidRPr="00204894">
                                <w:rPr>
                                  <w:rFonts w:asciiTheme="minorHAnsi" w:eastAsiaTheme="minorHAnsi" w:hAnsiTheme="minorHAnsi" w:cstheme="minorBidi"/>
                                  <w:color w:val="5B9BD5" w:themeColor="accent1"/>
                                  <w:sz w:val="56"/>
                                  <w:szCs w:val="56"/>
                                  <w:lang w:val="cy-GB"/>
                                </w:rPr>
                                <w:t>Llythyr Newyddion Blynyddol</w:t>
                              </w:r>
                            </w:p>
                          </w:sdtContent>
                        </w:sdt>
                      </w:txbxContent>
                    </v:textbox>
                    <w10:wrap type="square" anchorx="page" anchory="page"/>
                  </v:shape>
                </w:pict>
              </mc:Fallback>
            </mc:AlternateContent>
          </w:r>
        </w:p>
        <w:p w14:paraId="4B1395C2" w14:textId="77777777" w:rsidR="00CE3959" w:rsidRPr="00CE3959" w:rsidRDefault="00E24401" w:rsidP="00CE3959">
          <w:pPr>
            <w:spacing w:after="160" w:line="259" w:lineRule="auto"/>
            <w:rPr>
              <w:rFonts w:ascii="Arial" w:hAnsi="Arial" w:cs="Arial"/>
              <w:sz w:val="24"/>
              <w:szCs w:val="24"/>
              <w:lang w:eastAsia="en-GB"/>
            </w:rPr>
          </w:pPr>
          <w:r>
            <w:rPr>
              <w:noProof/>
            </w:rPr>
            <w:drawing>
              <wp:anchor distT="0" distB="0" distL="114300" distR="114300" simplePos="0" relativeHeight="251664384" behindDoc="1" locked="0" layoutInCell="1" allowOverlap="1" wp14:anchorId="4B13971A" wp14:editId="3287B46A">
                <wp:simplePos x="0" y="0"/>
                <wp:positionH relativeFrom="column">
                  <wp:posOffset>4008001</wp:posOffset>
                </wp:positionH>
                <wp:positionV relativeFrom="paragraph">
                  <wp:posOffset>7691223</wp:posOffset>
                </wp:positionV>
                <wp:extent cx="1748079" cy="742315"/>
                <wp:effectExtent l="0" t="0" r="5080" b="635"/>
                <wp:wrapTight wrapText="bothSides">
                  <wp:wrapPolygon edited="0">
                    <wp:start x="11538" y="0"/>
                    <wp:lineTo x="1177" y="4989"/>
                    <wp:lineTo x="471" y="8869"/>
                    <wp:lineTo x="1884" y="9423"/>
                    <wp:lineTo x="0" y="11641"/>
                    <wp:lineTo x="0" y="13858"/>
                    <wp:lineTo x="942" y="18293"/>
                    <wp:lineTo x="942" y="18847"/>
                    <wp:lineTo x="10360" y="21064"/>
                    <wp:lineTo x="14128" y="21064"/>
                    <wp:lineTo x="14363" y="20510"/>
                    <wp:lineTo x="16718" y="18293"/>
                    <wp:lineTo x="18837" y="10532"/>
                    <wp:lineTo x="18837" y="9423"/>
                    <wp:lineTo x="21427" y="6098"/>
                    <wp:lineTo x="21427" y="5543"/>
                    <wp:lineTo x="19073" y="0"/>
                    <wp:lineTo x="11538" y="0"/>
                  </wp:wrapPolygon>
                </wp:wrapTight>
                <wp:docPr id="6" name="Picture 6" descr="Logo Cyngor Sir Gar"/>
                <wp:cNvGraphicFramePr/>
                <a:graphic xmlns:a="http://schemas.openxmlformats.org/drawingml/2006/main">
                  <a:graphicData uri="http://schemas.openxmlformats.org/drawingml/2006/picture">
                    <pic:pic xmlns:pic="http://schemas.openxmlformats.org/drawingml/2006/picture">
                      <pic:nvPicPr>
                        <pic:cNvPr id="6" name="Picture 6" descr="Logo Cyngor Sir Gar"/>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48079" cy="742315"/>
                        </a:xfrm>
                        <a:prstGeom prst="rect">
                          <a:avLst/>
                        </a:prstGeom>
                        <a:noFill/>
                        <a:ln>
                          <a:noFill/>
                        </a:ln>
                      </pic:spPr>
                    </pic:pic>
                  </a:graphicData>
                </a:graphic>
              </wp:anchor>
            </w:drawing>
          </w:r>
          <w:r w:rsidR="00C56A8C" w:rsidRPr="00B00D4F">
            <w:rPr>
              <w:b/>
              <w:bCs/>
              <w:noProof/>
              <w:sz w:val="28"/>
              <w:szCs w:val="28"/>
            </w:rPr>
            <w:drawing>
              <wp:anchor distT="0" distB="0" distL="114300" distR="114300" simplePos="0" relativeHeight="251663360" behindDoc="1" locked="0" layoutInCell="1" allowOverlap="1" wp14:anchorId="4B13971C" wp14:editId="035D41CB">
                <wp:simplePos x="0" y="0"/>
                <wp:positionH relativeFrom="column">
                  <wp:posOffset>1754076</wp:posOffset>
                </wp:positionH>
                <wp:positionV relativeFrom="paragraph">
                  <wp:posOffset>1229109</wp:posOffset>
                </wp:positionV>
                <wp:extent cx="2595290" cy="2477386"/>
                <wp:effectExtent l="0" t="0" r="0" b="0"/>
                <wp:wrapNone/>
                <wp:docPr id="247448226" name="Picture 247448226" descr=" Logo cronfa bensiwn Dyfed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48226" name="Picture 247448226" descr=" Logo cronfa bensiwn Dyfed &#10;">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95290" cy="2477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0C5">
            <w:rPr>
              <w:rFonts w:ascii="Arial" w:hAnsi="Arial" w:cs="Arial"/>
              <w:sz w:val="24"/>
              <w:szCs w:val="24"/>
              <w:lang w:val="cy-GB" w:eastAsia="en-GB"/>
            </w:rPr>
            <w:br w:type="page"/>
          </w:r>
        </w:p>
      </w:sdtContent>
    </w:sdt>
    <w:bookmarkStart w:id="0" w:name="_Toc163046205" w:displacedByCustomXml="prev"/>
    <w:sdt>
      <w:sdtPr>
        <w:rPr>
          <w:rFonts w:ascii="Calibri" w:eastAsia="Calibri" w:hAnsi="Calibri" w:cs="Times New Roman"/>
          <w:color w:val="auto"/>
          <w:sz w:val="22"/>
          <w:szCs w:val="22"/>
          <w:lang w:val="en-GB"/>
        </w:rPr>
        <w:id w:val="1584418348"/>
        <w:docPartObj>
          <w:docPartGallery w:val="Table of Contents"/>
          <w:docPartUnique/>
        </w:docPartObj>
      </w:sdtPr>
      <w:sdtEndPr>
        <w:rPr>
          <w:b/>
          <w:bCs/>
          <w:noProof/>
        </w:rPr>
      </w:sdtEndPr>
      <w:sdtContent>
        <w:p w14:paraId="56AE1CD5" w14:textId="5E195FB3" w:rsidR="00BF330F" w:rsidRPr="00BA1481" w:rsidRDefault="00CE0C15">
          <w:pPr>
            <w:pStyle w:val="TOCHeading"/>
            <w:rPr>
              <w:rFonts w:asciiTheme="minorBidi" w:hAnsiTheme="minorBidi" w:cstheme="minorBidi"/>
              <w:b/>
              <w:bCs/>
              <w:color w:val="auto"/>
              <w:lang w:val="cy-GB"/>
            </w:rPr>
          </w:pPr>
          <w:r w:rsidRPr="00BA1481">
            <w:rPr>
              <w:rFonts w:asciiTheme="minorBidi" w:hAnsiTheme="minorBidi" w:cstheme="minorBidi"/>
              <w:b/>
              <w:bCs/>
              <w:color w:val="auto"/>
              <w:lang w:val="cy-GB"/>
            </w:rPr>
            <w:t>Cynnwys</w:t>
          </w:r>
        </w:p>
        <w:p w14:paraId="4311E36A" w14:textId="761AC700" w:rsidR="00BF330F" w:rsidRDefault="00BF330F">
          <w:pPr>
            <w:pStyle w:val="TOC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hyperlink w:anchor="_Toc165022999" w:history="1">
            <w:r w:rsidRPr="00F97471">
              <w:rPr>
                <w:rStyle w:val="Hyperlink"/>
                <w:lang w:val="cy-GB"/>
              </w:rPr>
              <w:t>Buddsoddiadau'r Gronfa</w:t>
            </w:r>
            <w:r>
              <w:rPr>
                <w:webHidden/>
              </w:rPr>
              <w:tab/>
            </w:r>
            <w:r>
              <w:rPr>
                <w:webHidden/>
              </w:rPr>
              <w:fldChar w:fldCharType="begin"/>
            </w:r>
            <w:r>
              <w:rPr>
                <w:webHidden/>
              </w:rPr>
              <w:instrText xml:space="preserve"> PAGEREF _Toc165022999 \h </w:instrText>
            </w:r>
            <w:r>
              <w:rPr>
                <w:webHidden/>
              </w:rPr>
            </w:r>
            <w:r>
              <w:rPr>
                <w:webHidden/>
              </w:rPr>
              <w:fldChar w:fldCharType="separate"/>
            </w:r>
            <w:r>
              <w:rPr>
                <w:webHidden/>
              </w:rPr>
              <w:t>2</w:t>
            </w:r>
            <w:r>
              <w:rPr>
                <w:webHidden/>
              </w:rPr>
              <w:fldChar w:fldCharType="end"/>
            </w:r>
          </w:hyperlink>
        </w:p>
        <w:p w14:paraId="204E3692" w14:textId="3B3AAFB2"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0" w:history="1">
            <w:r w:rsidR="00BF330F" w:rsidRPr="00F97471">
              <w:rPr>
                <w:rStyle w:val="Hyperlink"/>
                <w:lang w:val="cy-GB"/>
              </w:rPr>
              <w:t>Dyraniad Asedau Strategol</w:t>
            </w:r>
            <w:r w:rsidR="00BF330F">
              <w:rPr>
                <w:webHidden/>
              </w:rPr>
              <w:tab/>
            </w:r>
            <w:r w:rsidR="00BF330F">
              <w:rPr>
                <w:webHidden/>
              </w:rPr>
              <w:fldChar w:fldCharType="begin"/>
            </w:r>
            <w:r w:rsidR="00BF330F">
              <w:rPr>
                <w:webHidden/>
              </w:rPr>
              <w:instrText xml:space="preserve"> PAGEREF _Toc165023000 \h </w:instrText>
            </w:r>
            <w:r w:rsidR="00BF330F">
              <w:rPr>
                <w:webHidden/>
              </w:rPr>
            </w:r>
            <w:r w:rsidR="00BF330F">
              <w:rPr>
                <w:webHidden/>
              </w:rPr>
              <w:fldChar w:fldCharType="separate"/>
            </w:r>
            <w:r w:rsidR="00BF330F">
              <w:rPr>
                <w:webHidden/>
              </w:rPr>
              <w:t>2</w:t>
            </w:r>
            <w:r w:rsidR="00BF330F">
              <w:rPr>
                <w:webHidden/>
              </w:rPr>
              <w:fldChar w:fldCharType="end"/>
            </w:r>
          </w:hyperlink>
        </w:p>
        <w:p w14:paraId="73904971" w14:textId="094AA2D4"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1" w:history="1">
            <w:r w:rsidR="00BF330F" w:rsidRPr="00F97471">
              <w:rPr>
                <w:rStyle w:val="Hyperlink"/>
                <w:lang w:val="cy-GB"/>
              </w:rPr>
              <w:t>Buddsoddiadau'r Farchnad Breifat</w:t>
            </w:r>
            <w:r w:rsidR="00BF330F">
              <w:rPr>
                <w:webHidden/>
              </w:rPr>
              <w:tab/>
            </w:r>
            <w:r w:rsidR="00BF330F">
              <w:rPr>
                <w:webHidden/>
              </w:rPr>
              <w:fldChar w:fldCharType="begin"/>
            </w:r>
            <w:r w:rsidR="00BF330F">
              <w:rPr>
                <w:webHidden/>
              </w:rPr>
              <w:instrText xml:space="preserve"> PAGEREF _Toc165023001 \h </w:instrText>
            </w:r>
            <w:r w:rsidR="00BF330F">
              <w:rPr>
                <w:webHidden/>
              </w:rPr>
            </w:r>
            <w:r w:rsidR="00BF330F">
              <w:rPr>
                <w:webHidden/>
              </w:rPr>
              <w:fldChar w:fldCharType="separate"/>
            </w:r>
            <w:r w:rsidR="00BF330F">
              <w:rPr>
                <w:webHidden/>
              </w:rPr>
              <w:t>3</w:t>
            </w:r>
            <w:r w:rsidR="00BF330F">
              <w:rPr>
                <w:webHidden/>
              </w:rPr>
              <w:fldChar w:fldCharType="end"/>
            </w:r>
          </w:hyperlink>
        </w:p>
        <w:p w14:paraId="015E5C0E" w14:textId="22D3E81D"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2" w:history="1">
            <w:r w:rsidR="00BF330F" w:rsidRPr="00F97471">
              <w:rPr>
                <w:rStyle w:val="Hyperlink"/>
                <w:lang w:val="cy-GB"/>
              </w:rPr>
              <w:t>Allyriadau Carbon – Mesur ein Cynnydd</w:t>
            </w:r>
            <w:r w:rsidR="00BF330F">
              <w:rPr>
                <w:webHidden/>
              </w:rPr>
              <w:tab/>
            </w:r>
            <w:r w:rsidR="00BF330F">
              <w:rPr>
                <w:webHidden/>
              </w:rPr>
              <w:fldChar w:fldCharType="begin"/>
            </w:r>
            <w:r w:rsidR="00BF330F">
              <w:rPr>
                <w:webHidden/>
              </w:rPr>
              <w:instrText xml:space="preserve"> PAGEREF _Toc165023002 \h </w:instrText>
            </w:r>
            <w:r w:rsidR="00BF330F">
              <w:rPr>
                <w:webHidden/>
              </w:rPr>
            </w:r>
            <w:r w:rsidR="00BF330F">
              <w:rPr>
                <w:webHidden/>
              </w:rPr>
              <w:fldChar w:fldCharType="separate"/>
            </w:r>
            <w:r w:rsidR="00BF330F">
              <w:rPr>
                <w:webHidden/>
              </w:rPr>
              <w:t>3</w:t>
            </w:r>
            <w:r w:rsidR="00BF330F">
              <w:rPr>
                <w:webHidden/>
              </w:rPr>
              <w:fldChar w:fldCharType="end"/>
            </w:r>
          </w:hyperlink>
        </w:p>
        <w:p w14:paraId="1BFE3D0F" w14:textId="4935FEC3"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3" w:history="1">
            <w:r w:rsidR="00BF330F" w:rsidRPr="00F97471">
              <w:rPr>
                <w:rStyle w:val="Hyperlink"/>
                <w:lang w:val="cy-GB"/>
              </w:rPr>
              <w:t>Hyfforddiant</w:t>
            </w:r>
            <w:r w:rsidR="00BF330F">
              <w:rPr>
                <w:webHidden/>
              </w:rPr>
              <w:tab/>
            </w:r>
            <w:r w:rsidR="00BF330F">
              <w:rPr>
                <w:webHidden/>
              </w:rPr>
              <w:fldChar w:fldCharType="begin"/>
            </w:r>
            <w:r w:rsidR="00BF330F">
              <w:rPr>
                <w:webHidden/>
              </w:rPr>
              <w:instrText xml:space="preserve"> PAGEREF _Toc165023003 \h </w:instrText>
            </w:r>
            <w:r w:rsidR="00BF330F">
              <w:rPr>
                <w:webHidden/>
              </w:rPr>
            </w:r>
            <w:r w:rsidR="00BF330F">
              <w:rPr>
                <w:webHidden/>
              </w:rPr>
              <w:fldChar w:fldCharType="separate"/>
            </w:r>
            <w:r w:rsidR="00BF330F">
              <w:rPr>
                <w:webHidden/>
              </w:rPr>
              <w:t>4</w:t>
            </w:r>
            <w:r w:rsidR="00BF330F">
              <w:rPr>
                <w:webHidden/>
              </w:rPr>
              <w:fldChar w:fldCharType="end"/>
            </w:r>
          </w:hyperlink>
        </w:p>
        <w:p w14:paraId="0379363B" w14:textId="4487BD08" w:rsidR="00BF330F" w:rsidRDefault="00D07E80">
          <w:pPr>
            <w:pStyle w:val="TOC1"/>
            <w:rPr>
              <w:rFonts w:asciiTheme="minorHAnsi" w:eastAsiaTheme="minorEastAsia" w:hAnsiTheme="minorHAnsi" w:cstheme="minorBidi"/>
              <w:b w:val="0"/>
              <w:bCs w:val="0"/>
              <w:kern w:val="2"/>
              <w:sz w:val="22"/>
              <w:szCs w:val="22"/>
              <w14:ligatures w14:val="standardContextual"/>
            </w:rPr>
          </w:pPr>
          <w:hyperlink w:anchor="_Toc165023004" w:history="1">
            <w:r w:rsidR="00BF330F" w:rsidRPr="00F97471">
              <w:rPr>
                <w:rStyle w:val="Hyperlink"/>
                <w:lang w:val="cy-GB"/>
              </w:rPr>
              <w:t>Gweinyddu'r Gronfa</w:t>
            </w:r>
            <w:r w:rsidR="00BF330F">
              <w:rPr>
                <w:webHidden/>
              </w:rPr>
              <w:tab/>
            </w:r>
            <w:r w:rsidR="00BF330F">
              <w:rPr>
                <w:webHidden/>
              </w:rPr>
              <w:fldChar w:fldCharType="begin"/>
            </w:r>
            <w:r w:rsidR="00BF330F">
              <w:rPr>
                <w:webHidden/>
              </w:rPr>
              <w:instrText xml:space="preserve"> PAGEREF _Toc165023004 \h </w:instrText>
            </w:r>
            <w:r w:rsidR="00BF330F">
              <w:rPr>
                <w:webHidden/>
              </w:rPr>
            </w:r>
            <w:r w:rsidR="00BF330F">
              <w:rPr>
                <w:webHidden/>
              </w:rPr>
              <w:fldChar w:fldCharType="separate"/>
            </w:r>
            <w:r w:rsidR="00BF330F">
              <w:rPr>
                <w:webHidden/>
              </w:rPr>
              <w:t>5</w:t>
            </w:r>
            <w:r w:rsidR="00BF330F">
              <w:rPr>
                <w:webHidden/>
              </w:rPr>
              <w:fldChar w:fldCharType="end"/>
            </w:r>
          </w:hyperlink>
        </w:p>
        <w:p w14:paraId="5C2222E0" w14:textId="349C1573"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5" w:history="1">
            <w:r w:rsidR="00BF330F" w:rsidRPr="00F97471">
              <w:rPr>
                <w:rStyle w:val="Hyperlink"/>
                <w:lang w:val="cy-GB"/>
              </w:rPr>
              <w:t>Cyflwyniad</w:t>
            </w:r>
            <w:r w:rsidR="00BF330F">
              <w:rPr>
                <w:webHidden/>
              </w:rPr>
              <w:tab/>
            </w:r>
            <w:r w:rsidR="00BF330F">
              <w:rPr>
                <w:webHidden/>
              </w:rPr>
              <w:fldChar w:fldCharType="begin"/>
            </w:r>
            <w:r w:rsidR="00BF330F">
              <w:rPr>
                <w:webHidden/>
              </w:rPr>
              <w:instrText xml:space="preserve"> PAGEREF _Toc165023005 \h </w:instrText>
            </w:r>
            <w:r w:rsidR="00BF330F">
              <w:rPr>
                <w:webHidden/>
              </w:rPr>
            </w:r>
            <w:r w:rsidR="00BF330F">
              <w:rPr>
                <w:webHidden/>
              </w:rPr>
              <w:fldChar w:fldCharType="separate"/>
            </w:r>
            <w:r w:rsidR="00BF330F">
              <w:rPr>
                <w:webHidden/>
              </w:rPr>
              <w:t>5</w:t>
            </w:r>
            <w:r w:rsidR="00BF330F">
              <w:rPr>
                <w:webHidden/>
              </w:rPr>
              <w:fldChar w:fldCharType="end"/>
            </w:r>
          </w:hyperlink>
        </w:p>
        <w:p w14:paraId="24A0DEBB" w14:textId="53BF94ED"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6" w:history="1">
            <w:r w:rsidR="00BF330F" w:rsidRPr="00F97471">
              <w:rPr>
                <w:rStyle w:val="Hyperlink"/>
                <w:lang w:val="cy-GB"/>
              </w:rPr>
              <w:t>Menter Twyll Genedlaethol</w:t>
            </w:r>
            <w:r w:rsidR="00BF330F">
              <w:rPr>
                <w:webHidden/>
              </w:rPr>
              <w:tab/>
            </w:r>
            <w:r w:rsidR="00BF330F">
              <w:rPr>
                <w:webHidden/>
              </w:rPr>
              <w:fldChar w:fldCharType="begin"/>
            </w:r>
            <w:r w:rsidR="00BF330F">
              <w:rPr>
                <w:webHidden/>
              </w:rPr>
              <w:instrText xml:space="preserve"> PAGEREF _Toc165023006 \h </w:instrText>
            </w:r>
            <w:r w:rsidR="00BF330F">
              <w:rPr>
                <w:webHidden/>
              </w:rPr>
            </w:r>
            <w:r w:rsidR="00BF330F">
              <w:rPr>
                <w:webHidden/>
              </w:rPr>
              <w:fldChar w:fldCharType="separate"/>
            </w:r>
            <w:r w:rsidR="00BF330F">
              <w:rPr>
                <w:webHidden/>
              </w:rPr>
              <w:t>5</w:t>
            </w:r>
            <w:r w:rsidR="00BF330F">
              <w:rPr>
                <w:webHidden/>
              </w:rPr>
              <w:fldChar w:fldCharType="end"/>
            </w:r>
          </w:hyperlink>
        </w:p>
        <w:p w14:paraId="4A8D6494" w14:textId="3CC80D5B"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7" w:history="1">
            <w:r w:rsidR="00BF330F" w:rsidRPr="00F97471">
              <w:rPr>
                <w:rStyle w:val="Hyperlink"/>
                <w:lang w:val="cy-GB"/>
              </w:rPr>
              <w:t>Cynllun Pensiwn Llywodraeth Leol 2014</w:t>
            </w:r>
            <w:r w:rsidR="00BF330F">
              <w:rPr>
                <w:webHidden/>
              </w:rPr>
              <w:tab/>
            </w:r>
            <w:r w:rsidR="00BF330F">
              <w:rPr>
                <w:webHidden/>
              </w:rPr>
              <w:fldChar w:fldCharType="begin"/>
            </w:r>
            <w:r w:rsidR="00BF330F">
              <w:rPr>
                <w:webHidden/>
              </w:rPr>
              <w:instrText xml:space="preserve"> PAGEREF _Toc165023007 \h </w:instrText>
            </w:r>
            <w:r w:rsidR="00BF330F">
              <w:rPr>
                <w:webHidden/>
              </w:rPr>
            </w:r>
            <w:r w:rsidR="00BF330F">
              <w:rPr>
                <w:webHidden/>
              </w:rPr>
              <w:fldChar w:fldCharType="separate"/>
            </w:r>
            <w:r w:rsidR="00BF330F">
              <w:rPr>
                <w:webHidden/>
              </w:rPr>
              <w:t>5</w:t>
            </w:r>
            <w:r w:rsidR="00BF330F">
              <w:rPr>
                <w:webHidden/>
              </w:rPr>
              <w:fldChar w:fldCharType="end"/>
            </w:r>
          </w:hyperlink>
        </w:p>
        <w:p w14:paraId="2D5867E5" w14:textId="0B1C3DFF"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8" w:history="1">
            <w:r w:rsidR="00BF330F" w:rsidRPr="00F97471">
              <w:rPr>
                <w:rStyle w:val="Hyperlink"/>
                <w:lang w:val="cy-GB"/>
              </w:rPr>
              <w:t>Buddion Partneriaid sy'n Cyd-fyw</w:t>
            </w:r>
            <w:r w:rsidR="00BF330F">
              <w:rPr>
                <w:webHidden/>
              </w:rPr>
              <w:tab/>
            </w:r>
            <w:r w:rsidR="00BF330F">
              <w:rPr>
                <w:webHidden/>
              </w:rPr>
              <w:fldChar w:fldCharType="begin"/>
            </w:r>
            <w:r w:rsidR="00BF330F">
              <w:rPr>
                <w:webHidden/>
              </w:rPr>
              <w:instrText xml:space="preserve"> PAGEREF _Toc165023008 \h </w:instrText>
            </w:r>
            <w:r w:rsidR="00BF330F">
              <w:rPr>
                <w:webHidden/>
              </w:rPr>
            </w:r>
            <w:r w:rsidR="00BF330F">
              <w:rPr>
                <w:webHidden/>
              </w:rPr>
              <w:fldChar w:fldCharType="separate"/>
            </w:r>
            <w:r w:rsidR="00BF330F">
              <w:rPr>
                <w:webHidden/>
              </w:rPr>
              <w:t>6</w:t>
            </w:r>
            <w:r w:rsidR="00BF330F">
              <w:rPr>
                <w:webHidden/>
              </w:rPr>
              <w:fldChar w:fldCharType="end"/>
            </w:r>
          </w:hyperlink>
        </w:p>
        <w:p w14:paraId="339685C6" w14:textId="0434D258"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09" w:history="1">
            <w:r w:rsidR="00BF330F" w:rsidRPr="00F97471">
              <w:rPr>
                <w:rStyle w:val="Hyperlink"/>
                <w:lang w:val="cy-GB"/>
              </w:rPr>
              <w:t>Cyfraddau Cyfrannu y Gweithiwr</w:t>
            </w:r>
            <w:r w:rsidR="00BF330F">
              <w:rPr>
                <w:webHidden/>
              </w:rPr>
              <w:tab/>
            </w:r>
            <w:r w:rsidR="00BF330F">
              <w:rPr>
                <w:webHidden/>
              </w:rPr>
              <w:fldChar w:fldCharType="begin"/>
            </w:r>
            <w:r w:rsidR="00BF330F">
              <w:rPr>
                <w:webHidden/>
              </w:rPr>
              <w:instrText xml:space="preserve"> PAGEREF _Toc165023009 \h </w:instrText>
            </w:r>
            <w:r w:rsidR="00BF330F">
              <w:rPr>
                <w:webHidden/>
              </w:rPr>
            </w:r>
            <w:r w:rsidR="00BF330F">
              <w:rPr>
                <w:webHidden/>
              </w:rPr>
              <w:fldChar w:fldCharType="separate"/>
            </w:r>
            <w:r w:rsidR="00BF330F">
              <w:rPr>
                <w:webHidden/>
              </w:rPr>
              <w:t>6</w:t>
            </w:r>
            <w:r w:rsidR="00BF330F">
              <w:rPr>
                <w:webHidden/>
              </w:rPr>
              <w:fldChar w:fldCharType="end"/>
            </w:r>
          </w:hyperlink>
        </w:p>
        <w:p w14:paraId="3096BEA5" w14:textId="6F81FDDA"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10" w:history="1">
            <w:r w:rsidR="00BF330F" w:rsidRPr="00F97471">
              <w:rPr>
                <w:rStyle w:val="Hyperlink"/>
                <w:lang w:val="cy-GB"/>
              </w:rPr>
              <w:t>Tabl Cyfraniadau Aelodau o 1 Ebrill 2024</w:t>
            </w:r>
            <w:r w:rsidR="00BF330F">
              <w:rPr>
                <w:webHidden/>
              </w:rPr>
              <w:tab/>
            </w:r>
            <w:r w:rsidR="00BF330F">
              <w:rPr>
                <w:webHidden/>
              </w:rPr>
              <w:fldChar w:fldCharType="begin"/>
            </w:r>
            <w:r w:rsidR="00BF330F">
              <w:rPr>
                <w:webHidden/>
              </w:rPr>
              <w:instrText xml:space="preserve"> PAGEREF _Toc165023010 \h </w:instrText>
            </w:r>
            <w:r w:rsidR="00BF330F">
              <w:rPr>
                <w:webHidden/>
              </w:rPr>
            </w:r>
            <w:r w:rsidR="00BF330F">
              <w:rPr>
                <w:webHidden/>
              </w:rPr>
              <w:fldChar w:fldCharType="separate"/>
            </w:r>
            <w:r w:rsidR="00BF330F">
              <w:rPr>
                <w:webHidden/>
              </w:rPr>
              <w:t>7</w:t>
            </w:r>
            <w:r w:rsidR="00BF330F">
              <w:rPr>
                <w:webHidden/>
              </w:rPr>
              <w:fldChar w:fldCharType="end"/>
            </w:r>
          </w:hyperlink>
        </w:p>
        <w:p w14:paraId="221C7EE2" w14:textId="7A41E36C"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11" w:history="1">
            <w:r w:rsidR="00BF330F" w:rsidRPr="00F97471">
              <w:rPr>
                <w:rStyle w:val="Hyperlink"/>
                <w:lang w:val="cy-GB"/>
              </w:rPr>
              <w:t>Diogeliadau Tanategu Statudol</w:t>
            </w:r>
            <w:r w:rsidR="00BF330F">
              <w:rPr>
                <w:webHidden/>
              </w:rPr>
              <w:tab/>
            </w:r>
            <w:r w:rsidR="00BF330F">
              <w:rPr>
                <w:webHidden/>
              </w:rPr>
              <w:fldChar w:fldCharType="begin"/>
            </w:r>
            <w:r w:rsidR="00BF330F">
              <w:rPr>
                <w:webHidden/>
              </w:rPr>
              <w:instrText xml:space="preserve"> PAGEREF _Toc165023011 \h </w:instrText>
            </w:r>
            <w:r w:rsidR="00BF330F">
              <w:rPr>
                <w:webHidden/>
              </w:rPr>
            </w:r>
            <w:r w:rsidR="00BF330F">
              <w:rPr>
                <w:webHidden/>
              </w:rPr>
              <w:fldChar w:fldCharType="separate"/>
            </w:r>
            <w:r w:rsidR="00BF330F">
              <w:rPr>
                <w:webHidden/>
              </w:rPr>
              <w:t>7</w:t>
            </w:r>
            <w:r w:rsidR="00BF330F">
              <w:rPr>
                <w:webHidden/>
              </w:rPr>
              <w:fldChar w:fldCharType="end"/>
            </w:r>
          </w:hyperlink>
        </w:p>
        <w:p w14:paraId="3A3C6DC2" w14:textId="7D1D5D54"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12" w:history="1">
            <w:r w:rsidR="00BF330F" w:rsidRPr="00F97471">
              <w:rPr>
                <w:rStyle w:val="Hyperlink"/>
                <w:lang w:val="cy-GB"/>
              </w:rPr>
              <w:t>Rheol 85</w:t>
            </w:r>
            <w:r w:rsidR="00BF330F">
              <w:rPr>
                <w:webHidden/>
              </w:rPr>
              <w:tab/>
            </w:r>
            <w:r w:rsidR="00BF330F">
              <w:rPr>
                <w:webHidden/>
              </w:rPr>
              <w:fldChar w:fldCharType="begin"/>
            </w:r>
            <w:r w:rsidR="00BF330F">
              <w:rPr>
                <w:webHidden/>
              </w:rPr>
              <w:instrText xml:space="preserve"> PAGEREF _Toc165023012 \h </w:instrText>
            </w:r>
            <w:r w:rsidR="00BF330F">
              <w:rPr>
                <w:webHidden/>
              </w:rPr>
            </w:r>
            <w:r w:rsidR="00BF330F">
              <w:rPr>
                <w:webHidden/>
              </w:rPr>
              <w:fldChar w:fldCharType="separate"/>
            </w:r>
            <w:r w:rsidR="00BF330F">
              <w:rPr>
                <w:webHidden/>
              </w:rPr>
              <w:t>8</w:t>
            </w:r>
            <w:r w:rsidR="00BF330F">
              <w:rPr>
                <w:webHidden/>
              </w:rPr>
              <w:fldChar w:fldCharType="end"/>
            </w:r>
          </w:hyperlink>
        </w:p>
        <w:p w14:paraId="3B4B7428" w14:textId="1D52FC79"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13" w:history="1">
            <w:r w:rsidR="00BF330F" w:rsidRPr="00F97471">
              <w:rPr>
                <w:rStyle w:val="Hyperlink"/>
                <w:lang w:val="cy-GB"/>
              </w:rPr>
              <w:t>Gwerthuso Swyddi a Statws Unffurf</w:t>
            </w:r>
            <w:r w:rsidR="00BF330F">
              <w:rPr>
                <w:webHidden/>
              </w:rPr>
              <w:tab/>
            </w:r>
            <w:r w:rsidR="00BF330F">
              <w:rPr>
                <w:webHidden/>
              </w:rPr>
              <w:fldChar w:fldCharType="begin"/>
            </w:r>
            <w:r w:rsidR="00BF330F">
              <w:rPr>
                <w:webHidden/>
              </w:rPr>
              <w:instrText xml:space="preserve"> PAGEREF _Toc165023013 \h </w:instrText>
            </w:r>
            <w:r w:rsidR="00BF330F">
              <w:rPr>
                <w:webHidden/>
              </w:rPr>
            </w:r>
            <w:r w:rsidR="00BF330F">
              <w:rPr>
                <w:webHidden/>
              </w:rPr>
              <w:fldChar w:fldCharType="separate"/>
            </w:r>
            <w:r w:rsidR="00BF330F">
              <w:rPr>
                <w:webHidden/>
              </w:rPr>
              <w:t>8</w:t>
            </w:r>
            <w:r w:rsidR="00BF330F">
              <w:rPr>
                <w:webHidden/>
              </w:rPr>
              <w:fldChar w:fldCharType="end"/>
            </w:r>
          </w:hyperlink>
        </w:p>
        <w:p w14:paraId="58B403B6" w14:textId="0C602C40"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14" w:history="1">
            <w:r w:rsidR="00BF330F" w:rsidRPr="00F97471">
              <w:rPr>
                <w:rStyle w:val="Hyperlink"/>
                <w:lang w:val="cy-GB"/>
              </w:rPr>
              <w:t>Diwygio Treth</w:t>
            </w:r>
            <w:r w:rsidR="00BF330F">
              <w:rPr>
                <w:webHidden/>
              </w:rPr>
              <w:tab/>
            </w:r>
            <w:r w:rsidR="00BF330F">
              <w:rPr>
                <w:webHidden/>
              </w:rPr>
              <w:fldChar w:fldCharType="begin"/>
            </w:r>
            <w:r w:rsidR="00BF330F">
              <w:rPr>
                <w:webHidden/>
              </w:rPr>
              <w:instrText xml:space="preserve"> PAGEREF _Toc165023014 \h </w:instrText>
            </w:r>
            <w:r w:rsidR="00BF330F">
              <w:rPr>
                <w:webHidden/>
              </w:rPr>
            </w:r>
            <w:r w:rsidR="00BF330F">
              <w:rPr>
                <w:webHidden/>
              </w:rPr>
              <w:fldChar w:fldCharType="separate"/>
            </w:r>
            <w:r w:rsidR="00BF330F">
              <w:rPr>
                <w:webHidden/>
              </w:rPr>
              <w:t>8</w:t>
            </w:r>
            <w:r w:rsidR="00BF330F">
              <w:rPr>
                <w:webHidden/>
              </w:rPr>
              <w:fldChar w:fldCharType="end"/>
            </w:r>
          </w:hyperlink>
        </w:p>
        <w:p w14:paraId="0CFF4D83" w14:textId="032526F5"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15" w:history="1">
            <w:r w:rsidR="00BF330F" w:rsidRPr="00F97471">
              <w:rPr>
                <w:rStyle w:val="Hyperlink"/>
                <w:lang w:val="cy-GB"/>
              </w:rPr>
              <w:t>Dyddiadau Talu Pensiynwr</w:t>
            </w:r>
            <w:r w:rsidR="00BF330F">
              <w:rPr>
                <w:webHidden/>
              </w:rPr>
              <w:tab/>
            </w:r>
            <w:r w:rsidR="00BF330F">
              <w:rPr>
                <w:webHidden/>
              </w:rPr>
              <w:fldChar w:fldCharType="begin"/>
            </w:r>
            <w:r w:rsidR="00BF330F">
              <w:rPr>
                <w:webHidden/>
              </w:rPr>
              <w:instrText xml:space="preserve"> PAGEREF _Toc165023015 \h </w:instrText>
            </w:r>
            <w:r w:rsidR="00BF330F">
              <w:rPr>
                <w:webHidden/>
              </w:rPr>
            </w:r>
            <w:r w:rsidR="00BF330F">
              <w:rPr>
                <w:webHidden/>
              </w:rPr>
              <w:fldChar w:fldCharType="separate"/>
            </w:r>
            <w:r w:rsidR="00BF330F">
              <w:rPr>
                <w:webHidden/>
              </w:rPr>
              <w:t>9</w:t>
            </w:r>
            <w:r w:rsidR="00BF330F">
              <w:rPr>
                <w:webHidden/>
              </w:rPr>
              <w:fldChar w:fldCharType="end"/>
            </w:r>
          </w:hyperlink>
        </w:p>
        <w:p w14:paraId="394D5FC0" w14:textId="5F86FEA3" w:rsidR="00BF330F" w:rsidRDefault="00D07E80">
          <w:pPr>
            <w:pStyle w:val="TOC2"/>
            <w:rPr>
              <w:rFonts w:asciiTheme="minorHAnsi" w:eastAsiaTheme="minorEastAsia" w:hAnsiTheme="minorHAnsi" w:cstheme="minorBidi"/>
              <w:b w:val="0"/>
              <w:bCs w:val="0"/>
              <w:kern w:val="2"/>
              <w:sz w:val="22"/>
              <w:szCs w:val="22"/>
              <w14:ligatures w14:val="standardContextual"/>
            </w:rPr>
          </w:pPr>
          <w:hyperlink w:anchor="_Toc165023016" w:history="1">
            <w:r w:rsidR="00BF330F" w:rsidRPr="00F97471">
              <w:rPr>
                <w:rStyle w:val="Hyperlink"/>
                <w:lang w:val="cy-GB"/>
              </w:rPr>
              <w:t>Fy Mhensiwn Ar-lein</w:t>
            </w:r>
            <w:r w:rsidR="00BF330F">
              <w:rPr>
                <w:webHidden/>
              </w:rPr>
              <w:tab/>
            </w:r>
            <w:r w:rsidR="00BF330F">
              <w:rPr>
                <w:webHidden/>
              </w:rPr>
              <w:fldChar w:fldCharType="begin"/>
            </w:r>
            <w:r w:rsidR="00BF330F">
              <w:rPr>
                <w:webHidden/>
              </w:rPr>
              <w:instrText xml:space="preserve"> PAGEREF _Toc165023016 \h </w:instrText>
            </w:r>
            <w:r w:rsidR="00BF330F">
              <w:rPr>
                <w:webHidden/>
              </w:rPr>
            </w:r>
            <w:r w:rsidR="00BF330F">
              <w:rPr>
                <w:webHidden/>
              </w:rPr>
              <w:fldChar w:fldCharType="separate"/>
            </w:r>
            <w:r w:rsidR="00BF330F">
              <w:rPr>
                <w:webHidden/>
              </w:rPr>
              <w:t>9</w:t>
            </w:r>
            <w:r w:rsidR="00BF330F">
              <w:rPr>
                <w:webHidden/>
              </w:rPr>
              <w:fldChar w:fldCharType="end"/>
            </w:r>
          </w:hyperlink>
        </w:p>
        <w:p w14:paraId="685F1553" w14:textId="10804103" w:rsidR="00BF330F" w:rsidRDefault="00D07E80">
          <w:pPr>
            <w:pStyle w:val="TOC1"/>
            <w:rPr>
              <w:rFonts w:asciiTheme="minorHAnsi" w:eastAsiaTheme="minorEastAsia" w:hAnsiTheme="minorHAnsi" w:cstheme="minorBidi"/>
              <w:b w:val="0"/>
              <w:bCs w:val="0"/>
              <w:kern w:val="2"/>
              <w:sz w:val="22"/>
              <w:szCs w:val="22"/>
              <w14:ligatures w14:val="standardContextual"/>
            </w:rPr>
          </w:pPr>
          <w:hyperlink w:anchor="_Toc165023017" w:history="1">
            <w:r w:rsidR="00BF330F" w:rsidRPr="00F97471">
              <w:rPr>
                <w:rStyle w:val="Hyperlink"/>
                <w:lang w:val="cy-GB"/>
              </w:rPr>
              <w:t>Cysylltu â'r Gronfa</w:t>
            </w:r>
            <w:r w:rsidR="00BF330F">
              <w:rPr>
                <w:webHidden/>
              </w:rPr>
              <w:tab/>
            </w:r>
            <w:r w:rsidR="00BF330F">
              <w:rPr>
                <w:webHidden/>
              </w:rPr>
              <w:fldChar w:fldCharType="begin"/>
            </w:r>
            <w:r w:rsidR="00BF330F">
              <w:rPr>
                <w:webHidden/>
              </w:rPr>
              <w:instrText xml:space="preserve"> PAGEREF _Toc165023017 \h </w:instrText>
            </w:r>
            <w:r w:rsidR="00BF330F">
              <w:rPr>
                <w:webHidden/>
              </w:rPr>
            </w:r>
            <w:r w:rsidR="00BF330F">
              <w:rPr>
                <w:webHidden/>
              </w:rPr>
              <w:fldChar w:fldCharType="separate"/>
            </w:r>
            <w:r w:rsidR="00BF330F">
              <w:rPr>
                <w:webHidden/>
              </w:rPr>
              <w:t>10</w:t>
            </w:r>
            <w:r w:rsidR="00BF330F">
              <w:rPr>
                <w:webHidden/>
              </w:rPr>
              <w:fldChar w:fldCharType="end"/>
            </w:r>
          </w:hyperlink>
        </w:p>
        <w:p w14:paraId="7094FC74" w14:textId="234AC956" w:rsidR="00BF330F" w:rsidRDefault="00BF330F">
          <w:r>
            <w:rPr>
              <w:b/>
              <w:bCs/>
              <w:noProof/>
            </w:rPr>
            <w:fldChar w:fldCharType="end"/>
          </w:r>
        </w:p>
      </w:sdtContent>
    </w:sdt>
    <w:p w14:paraId="65E28760" w14:textId="77777777" w:rsidR="00BF330F" w:rsidRDefault="00BF330F" w:rsidP="00CE3959">
      <w:pPr>
        <w:rPr>
          <w:rFonts w:ascii="Arial" w:hAnsi="Arial" w:cs="Arial"/>
          <w:sz w:val="24"/>
          <w:szCs w:val="24"/>
          <w:highlight w:val="yellow"/>
          <w:lang w:val="cy-GB" w:eastAsia="en-GB"/>
        </w:rPr>
      </w:pPr>
    </w:p>
    <w:p w14:paraId="76E60D58" w14:textId="77777777" w:rsidR="00BF330F" w:rsidRDefault="00BF330F" w:rsidP="00CE3959">
      <w:pPr>
        <w:rPr>
          <w:rFonts w:ascii="Arial" w:hAnsi="Arial" w:cs="Arial"/>
          <w:sz w:val="24"/>
          <w:szCs w:val="24"/>
          <w:highlight w:val="yellow"/>
          <w:lang w:val="cy-GB" w:eastAsia="en-GB"/>
        </w:rPr>
      </w:pPr>
    </w:p>
    <w:p w14:paraId="3B51F5C5" w14:textId="77777777" w:rsidR="00BF330F" w:rsidRDefault="00BF330F" w:rsidP="00CE3959">
      <w:pPr>
        <w:rPr>
          <w:rFonts w:ascii="Arial" w:hAnsi="Arial" w:cs="Arial"/>
          <w:sz w:val="24"/>
          <w:szCs w:val="24"/>
          <w:highlight w:val="yellow"/>
          <w:lang w:val="cy-GB" w:eastAsia="en-GB"/>
        </w:rPr>
      </w:pPr>
    </w:p>
    <w:p w14:paraId="233FCE2E" w14:textId="77777777" w:rsidR="00BF330F" w:rsidRDefault="00BF330F" w:rsidP="00CE3959">
      <w:pPr>
        <w:rPr>
          <w:rFonts w:ascii="Arial" w:hAnsi="Arial" w:cs="Arial"/>
          <w:sz w:val="24"/>
          <w:szCs w:val="24"/>
          <w:highlight w:val="yellow"/>
          <w:lang w:val="cy-GB" w:eastAsia="en-GB"/>
        </w:rPr>
      </w:pPr>
    </w:p>
    <w:p w14:paraId="573E1316" w14:textId="77777777" w:rsidR="00BF330F" w:rsidRDefault="00BF330F" w:rsidP="00CE3959">
      <w:pPr>
        <w:rPr>
          <w:rFonts w:ascii="Arial" w:hAnsi="Arial" w:cs="Arial"/>
          <w:sz w:val="24"/>
          <w:szCs w:val="24"/>
          <w:highlight w:val="yellow"/>
          <w:lang w:val="cy-GB" w:eastAsia="en-GB"/>
        </w:rPr>
      </w:pPr>
    </w:p>
    <w:p w14:paraId="58A1FE26" w14:textId="77777777" w:rsidR="00BF330F" w:rsidRDefault="00BF330F" w:rsidP="00CE3959">
      <w:pPr>
        <w:rPr>
          <w:rFonts w:ascii="Arial" w:hAnsi="Arial" w:cs="Arial"/>
          <w:sz w:val="24"/>
          <w:szCs w:val="24"/>
          <w:highlight w:val="yellow"/>
          <w:lang w:val="cy-GB" w:eastAsia="en-GB"/>
        </w:rPr>
      </w:pPr>
    </w:p>
    <w:p w14:paraId="66EF0DEF" w14:textId="77777777" w:rsidR="00BF330F" w:rsidRDefault="00BF330F" w:rsidP="00CE3959">
      <w:pPr>
        <w:rPr>
          <w:rFonts w:ascii="Arial" w:hAnsi="Arial" w:cs="Arial"/>
          <w:sz w:val="24"/>
          <w:szCs w:val="24"/>
          <w:highlight w:val="yellow"/>
          <w:lang w:val="cy-GB" w:eastAsia="en-GB"/>
        </w:rPr>
      </w:pPr>
    </w:p>
    <w:p w14:paraId="39739EBD" w14:textId="77777777" w:rsidR="00BF330F" w:rsidRDefault="00BF330F" w:rsidP="00CE3959">
      <w:pPr>
        <w:rPr>
          <w:rFonts w:ascii="Arial" w:hAnsi="Arial" w:cs="Arial"/>
          <w:sz w:val="24"/>
          <w:szCs w:val="24"/>
          <w:highlight w:val="yellow"/>
          <w:lang w:val="cy-GB" w:eastAsia="en-GB"/>
        </w:rPr>
      </w:pPr>
    </w:p>
    <w:p w14:paraId="6B44359F" w14:textId="77777777" w:rsidR="00BF330F" w:rsidRDefault="00BF330F" w:rsidP="00CE3959">
      <w:pPr>
        <w:rPr>
          <w:rFonts w:ascii="Arial" w:hAnsi="Arial" w:cs="Arial"/>
          <w:sz w:val="24"/>
          <w:szCs w:val="24"/>
          <w:highlight w:val="yellow"/>
          <w:lang w:val="cy-GB" w:eastAsia="en-GB"/>
        </w:rPr>
      </w:pPr>
    </w:p>
    <w:p w14:paraId="0E0BD40D" w14:textId="77777777" w:rsidR="00BF330F" w:rsidRDefault="00BF330F" w:rsidP="00CE3959">
      <w:pPr>
        <w:rPr>
          <w:rFonts w:ascii="Arial" w:hAnsi="Arial" w:cs="Arial"/>
          <w:sz w:val="24"/>
          <w:szCs w:val="24"/>
          <w:highlight w:val="yellow"/>
          <w:lang w:val="cy-GB" w:eastAsia="en-GB"/>
        </w:rPr>
      </w:pPr>
    </w:p>
    <w:p w14:paraId="4B1395C3" w14:textId="532EFC75" w:rsidR="00216695" w:rsidRPr="00BF330F" w:rsidRDefault="00E24401" w:rsidP="00CE3959">
      <w:r w:rsidRPr="00BF330F">
        <w:rPr>
          <w:rFonts w:ascii="Arial" w:hAnsi="Arial" w:cs="Arial"/>
          <w:sz w:val="24"/>
          <w:szCs w:val="24"/>
          <w:lang w:val="cy-GB" w:eastAsia="en-GB"/>
        </w:rPr>
        <w:lastRenderedPageBreak/>
        <w:t>Mae Cronfa Bensiwn Dyfed yn y Cynllun Pensiwn Llywodraeth Leol (</w:t>
      </w:r>
      <w:proofErr w:type="spellStart"/>
      <w:r w:rsidRPr="00BF330F">
        <w:rPr>
          <w:rFonts w:ascii="Arial" w:hAnsi="Arial" w:cs="Arial"/>
          <w:sz w:val="24"/>
          <w:szCs w:val="24"/>
          <w:lang w:val="cy-GB" w:eastAsia="en-GB"/>
        </w:rPr>
        <w:t>CPLlL</w:t>
      </w:r>
      <w:proofErr w:type="spellEnd"/>
      <w:r w:rsidRPr="00BF330F">
        <w:rPr>
          <w:rFonts w:ascii="Arial" w:hAnsi="Arial" w:cs="Arial"/>
          <w:sz w:val="24"/>
          <w:szCs w:val="24"/>
          <w:lang w:val="cy-GB" w:eastAsia="en-GB"/>
        </w:rPr>
        <w:t>) ac fe'i gweinyddir gan Gyngor Sir Caerfyrddin. Mae'n gynllun pensiwn buddion diffiniedig. Ni effeithir ar y pensiwn gan ba mor dda y mae buddsoddiadau'n perfformio. Mae'n rhoi incwm diogel a gwarantedig i aelodau bob blwyddyn pan fyddant yn rhoi'r gorau i weithio.</w:t>
      </w:r>
    </w:p>
    <w:p w14:paraId="4B1395C4" w14:textId="77777777" w:rsidR="00216695" w:rsidRPr="00BF330F" w:rsidRDefault="00E24401" w:rsidP="00180239">
      <w:pPr>
        <w:rPr>
          <w:rFonts w:ascii="Arial" w:hAnsi="Arial" w:cs="Arial"/>
          <w:sz w:val="24"/>
          <w:szCs w:val="24"/>
          <w:lang w:eastAsia="en-GB"/>
        </w:rPr>
      </w:pPr>
      <w:r w:rsidRPr="00BF330F">
        <w:rPr>
          <w:rFonts w:ascii="Arial" w:hAnsi="Arial" w:cs="Arial"/>
          <w:sz w:val="24"/>
          <w:szCs w:val="24"/>
          <w:lang w:val="cy-GB" w:eastAsia="en-GB"/>
        </w:rPr>
        <w:t>Mae gan Gronfa Bensiwn Dyfed oddeutu 55,000 o aelodau sy'n cynnwys aelodau gweithredol, pensiynwyr ac aelodau gohiriedig ac mae dros 50 o gyflogwyr yn y Gronfa.</w:t>
      </w:r>
    </w:p>
    <w:p w14:paraId="4B1395C5" w14:textId="77777777" w:rsidR="00BE4D21" w:rsidRDefault="00E24401" w:rsidP="00BE4D21">
      <w:pPr>
        <w:autoSpaceDE w:val="0"/>
        <w:autoSpaceDN w:val="0"/>
        <w:adjustRightInd w:val="0"/>
        <w:spacing w:before="240" w:after="0"/>
        <w:rPr>
          <w:rFonts w:ascii="Arial" w:hAnsi="Arial" w:cs="Arial"/>
          <w:sz w:val="24"/>
          <w:szCs w:val="24"/>
          <w:lang w:eastAsia="en-GB"/>
        </w:rPr>
      </w:pPr>
      <w:r w:rsidRPr="00BF330F">
        <w:rPr>
          <w:rFonts w:ascii="Arial" w:hAnsi="Arial" w:cs="Arial"/>
          <w:sz w:val="24"/>
          <w:szCs w:val="24"/>
          <w:lang w:val="cy-GB" w:eastAsia="en-GB"/>
        </w:rPr>
        <w:t xml:space="preserve">Mae gwefan gynhwysfawr y Gronfa yn darparu gwybodaeth hanfodol bellach i aelodau a chyflogwyr: </w:t>
      </w:r>
      <w:hyperlink r:id="rId16" w:history="1">
        <w:r w:rsidR="00674466" w:rsidRPr="00BF330F">
          <w:rPr>
            <w:rStyle w:val="Hyperlink"/>
            <w:rFonts w:ascii="Arial" w:hAnsi="Arial" w:cs="Arial"/>
            <w:sz w:val="24"/>
            <w:szCs w:val="24"/>
            <w:lang w:val="cy-GB" w:eastAsia="en-GB"/>
          </w:rPr>
          <w:t>www.cronfabensiwndyfed.org.uk</w:t>
        </w:r>
      </w:hyperlink>
      <w:r w:rsidR="00674466">
        <w:rPr>
          <w:rStyle w:val="Hyperlink"/>
          <w:rFonts w:ascii="Arial" w:hAnsi="Arial" w:cs="Arial"/>
          <w:sz w:val="24"/>
          <w:szCs w:val="24"/>
          <w:lang w:val="cy-GB" w:eastAsia="en-GB"/>
        </w:rPr>
        <w:t xml:space="preserve"> </w:t>
      </w:r>
    </w:p>
    <w:p w14:paraId="4B1395C6" w14:textId="77777777" w:rsidR="00050C67" w:rsidRPr="00A050C0" w:rsidRDefault="00E24401" w:rsidP="00A050C0">
      <w:pPr>
        <w:pStyle w:val="Heading1"/>
        <w:rPr>
          <w:rFonts w:ascii="Arial" w:hAnsi="Arial" w:cs="Arial"/>
          <w:b/>
          <w:bCs/>
          <w:color w:val="auto"/>
          <w:sz w:val="40"/>
          <w:szCs w:val="40"/>
          <w:lang w:eastAsia="en-GB"/>
        </w:rPr>
      </w:pPr>
      <w:bookmarkStart w:id="1" w:name="_Toc165022999"/>
      <w:r w:rsidRPr="00A050C0">
        <w:rPr>
          <w:rFonts w:ascii="Arial" w:hAnsi="Arial" w:cs="Arial"/>
          <w:b/>
          <w:bCs/>
          <w:color w:val="auto"/>
          <w:sz w:val="40"/>
          <w:szCs w:val="40"/>
          <w:lang w:val="cy-GB" w:eastAsia="en-GB"/>
        </w:rPr>
        <w:t>Buddsoddiadau'r Gronfa</w:t>
      </w:r>
      <w:bookmarkEnd w:id="1"/>
      <w:bookmarkEnd w:id="0"/>
    </w:p>
    <w:p w14:paraId="4B1395C7" w14:textId="77777777" w:rsidR="001218DB" w:rsidRPr="00A050C0" w:rsidRDefault="00E24401" w:rsidP="00A050C0">
      <w:pPr>
        <w:pStyle w:val="Heading2"/>
        <w:rPr>
          <w:rFonts w:ascii="Arial" w:hAnsi="Arial" w:cs="Arial"/>
          <w:b/>
          <w:bCs/>
          <w:color w:val="auto"/>
          <w:sz w:val="32"/>
          <w:szCs w:val="32"/>
          <w:lang w:eastAsia="en-GB"/>
        </w:rPr>
      </w:pPr>
      <w:bookmarkStart w:id="2" w:name="_Toc165023000"/>
      <w:bookmarkStart w:id="3" w:name="_Toc163046206"/>
      <w:r w:rsidRPr="00A050C0">
        <w:rPr>
          <w:rFonts w:ascii="Arial" w:hAnsi="Arial" w:cs="Arial"/>
          <w:b/>
          <w:bCs/>
          <w:color w:val="auto"/>
          <w:sz w:val="32"/>
          <w:szCs w:val="32"/>
          <w:lang w:val="cy-GB" w:eastAsia="en-GB"/>
        </w:rPr>
        <w:t>Dyraniad Asedau Strategol</w:t>
      </w:r>
      <w:bookmarkEnd w:id="2"/>
      <w:r w:rsidRPr="00A050C0">
        <w:rPr>
          <w:rFonts w:ascii="Arial" w:hAnsi="Arial" w:cs="Arial"/>
          <w:b/>
          <w:bCs/>
          <w:color w:val="auto"/>
          <w:sz w:val="32"/>
          <w:szCs w:val="32"/>
          <w:lang w:val="cy-GB" w:eastAsia="en-GB"/>
        </w:rPr>
        <w:t xml:space="preserve"> </w:t>
      </w:r>
      <w:bookmarkEnd w:id="3"/>
    </w:p>
    <w:p w14:paraId="4B1395C8" w14:textId="77777777" w:rsidR="001218DB" w:rsidRPr="00BF330F" w:rsidRDefault="00E24401" w:rsidP="00B21FB7">
      <w:pPr>
        <w:jc w:val="both"/>
        <w:rPr>
          <w:rFonts w:ascii="Arial" w:hAnsi="Arial" w:cs="Arial"/>
          <w:sz w:val="24"/>
          <w:szCs w:val="24"/>
          <w:lang w:val="cy-GB" w:eastAsia="en-GB"/>
        </w:rPr>
      </w:pPr>
      <w:r w:rsidRPr="00BF330F">
        <w:rPr>
          <w:rFonts w:ascii="Arial" w:hAnsi="Arial" w:cs="Arial"/>
          <w:sz w:val="24"/>
          <w:szCs w:val="24"/>
          <w:lang w:val="cy-GB" w:eastAsia="en-GB"/>
        </w:rPr>
        <w:t xml:space="preserve">Mae'r Dyraniad Asedau Strategol (SAA) yn strategaeth fuddsoddi hirdymor sy'n gosod dyraniadau targed ar gyfer asedau'r Gronfa. Cynhaliwyd adolygiad o'r SAA yn 2023 yn dilyn y Prisio </w:t>
      </w:r>
      <w:proofErr w:type="spellStart"/>
      <w:r w:rsidRPr="00BF330F">
        <w:rPr>
          <w:rFonts w:ascii="Arial" w:hAnsi="Arial" w:cs="Arial"/>
          <w:sz w:val="24"/>
          <w:szCs w:val="24"/>
          <w:lang w:val="cy-GB" w:eastAsia="en-GB"/>
        </w:rPr>
        <w:t>Teirblynyddol</w:t>
      </w:r>
      <w:proofErr w:type="spellEnd"/>
      <w:r w:rsidRPr="00BF330F">
        <w:rPr>
          <w:rFonts w:ascii="Arial" w:hAnsi="Arial" w:cs="Arial"/>
          <w:sz w:val="24"/>
          <w:szCs w:val="24"/>
          <w:lang w:val="cy-GB" w:eastAsia="en-GB"/>
        </w:rPr>
        <w:t xml:space="preserve"> diweddar y cyflwynwyd y canlyniadau yn y cylchlythyr y llynedd.</w:t>
      </w:r>
      <w:r w:rsidR="00F90E21" w:rsidRPr="00BF330F">
        <w:rPr>
          <w:rFonts w:ascii="Arial" w:hAnsi="Arial" w:cs="Arial"/>
          <w:sz w:val="24"/>
          <w:szCs w:val="24"/>
          <w:lang w:val="cy-GB" w:eastAsia="en-GB"/>
        </w:rPr>
        <w:t xml:space="preserve"> </w:t>
      </w:r>
    </w:p>
    <w:p w14:paraId="4B1395C9" w14:textId="77777777" w:rsidR="007C45B5" w:rsidRPr="00BF330F" w:rsidRDefault="00E24401" w:rsidP="004D662B">
      <w:pPr>
        <w:autoSpaceDE w:val="0"/>
        <w:autoSpaceDN w:val="0"/>
        <w:adjustRightInd w:val="0"/>
        <w:spacing w:before="240" w:after="0"/>
        <w:jc w:val="both"/>
        <w:rPr>
          <w:rFonts w:ascii="Arial" w:hAnsi="Arial" w:cs="Arial"/>
          <w:sz w:val="24"/>
          <w:szCs w:val="24"/>
          <w:lang w:eastAsia="en-GB"/>
        </w:rPr>
      </w:pPr>
      <w:r w:rsidRPr="00BF330F">
        <w:rPr>
          <w:rFonts w:ascii="Arial" w:hAnsi="Arial" w:cs="Arial"/>
          <w:sz w:val="24"/>
          <w:szCs w:val="24"/>
          <w:lang w:val="cy-GB" w:eastAsia="en-GB"/>
        </w:rPr>
        <w:t xml:space="preserve">Yn yr adolygiad gwerthuswyd SAA y Gronfa a </w:t>
      </w:r>
      <w:proofErr w:type="spellStart"/>
      <w:r w:rsidRPr="00BF330F">
        <w:rPr>
          <w:rFonts w:ascii="Arial" w:hAnsi="Arial" w:cs="Arial"/>
          <w:sz w:val="24"/>
          <w:szCs w:val="24"/>
          <w:lang w:val="cy-GB" w:eastAsia="en-GB"/>
        </w:rPr>
        <w:t>chynigiwyd</w:t>
      </w:r>
      <w:proofErr w:type="spellEnd"/>
      <w:r w:rsidRPr="00BF330F">
        <w:rPr>
          <w:rFonts w:ascii="Arial" w:hAnsi="Arial" w:cs="Arial"/>
          <w:sz w:val="24"/>
          <w:szCs w:val="24"/>
          <w:lang w:val="cy-GB" w:eastAsia="en-GB"/>
        </w:rPr>
        <w:t xml:space="preserve"> nifer o ddewisiadau amgen i'r Pwyllgor Pensiwn eu hystyried gyda phroffiliau risg ac </w:t>
      </w:r>
      <w:proofErr w:type="spellStart"/>
      <w:r w:rsidRPr="00BF330F">
        <w:rPr>
          <w:rFonts w:ascii="Arial" w:hAnsi="Arial" w:cs="Arial"/>
          <w:sz w:val="24"/>
          <w:szCs w:val="24"/>
          <w:lang w:val="cy-GB" w:eastAsia="en-GB"/>
        </w:rPr>
        <w:t>adenillion</w:t>
      </w:r>
      <w:proofErr w:type="spellEnd"/>
      <w:r w:rsidRPr="00BF330F">
        <w:rPr>
          <w:rFonts w:ascii="Arial" w:hAnsi="Arial" w:cs="Arial"/>
          <w:sz w:val="24"/>
          <w:szCs w:val="24"/>
          <w:lang w:val="cy-GB" w:eastAsia="en-GB"/>
        </w:rPr>
        <w:t xml:space="preserve"> amrywiol.</w:t>
      </w:r>
      <w:r w:rsidR="00684208" w:rsidRPr="00BF330F">
        <w:rPr>
          <w:rFonts w:ascii="Arial" w:hAnsi="Arial" w:cs="Arial"/>
          <w:sz w:val="24"/>
          <w:szCs w:val="24"/>
          <w:lang w:val="cy-GB" w:eastAsia="en-GB"/>
        </w:rPr>
        <w:t xml:space="preserve"> Yn ogystal ag asesu proffil risg y Gronfa, roedd ystyried gofynion llif arian yn y tymor canolig yn elfen bwysig o'r adolygiad, er mwyn sicrhau bod buddsoddiadau'r Gronfa yn cynhyrchu'r llif arian angenrheidiol i helpu i dalu pensiynau. </w:t>
      </w:r>
      <w:r w:rsidR="00C742E2" w:rsidRPr="00BF330F">
        <w:rPr>
          <w:rFonts w:ascii="Arial" w:hAnsi="Arial" w:cs="Arial"/>
          <w:sz w:val="24"/>
          <w:szCs w:val="24"/>
          <w:lang w:val="cy-GB" w:eastAsia="en-GB"/>
        </w:rPr>
        <w:t xml:space="preserve">Mae'r pensiwn a delir i aelodau yn cynyddu yn unol â chwyddiant bob blwyddyn.  Gan fod chwyddiant wedi bod yn uchel yn ddiweddar mae gofynion llif arian wedi dod hyd yn oed yn bwysicach.  </w:t>
      </w:r>
    </w:p>
    <w:p w14:paraId="4B1395CA" w14:textId="77777777" w:rsidR="00B1024D" w:rsidRPr="00BF330F" w:rsidRDefault="00E24401" w:rsidP="004D662B">
      <w:pPr>
        <w:autoSpaceDE w:val="0"/>
        <w:autoSpaceDN w:val="0"/>
        <w:adjustRightInd w:val="0"/>
        <w:spacing w:before="240" w:after="0"/>
        <w:jc w:val="both"/>
        <w:rPr>
          <w:rFonts w:ascii="Arial" w:hAnsi="Arial" w:cs="Arial"/>
          <w:sz w:val="24"/>
          <w:szCs w:val="24"/>
          <w:lang w:eastAsia="en-GB"/>
        </w:rPr>
      </w:pPr>
      <w:r w:rsidRPr="00BF330F">
        <w:rPr>
          <w:rFonts w:ascii="Arial" w:hAnsi="Arial" w:cs="Arial"/>
          <w:sz w:val="24"/>
          <w:szCs w:val="24"/>
          <w:lang w:val="cy-GB" w:eastAsia="en-GB"/>
        </w:rPr>
        <w:t>Argymhellodd yr adolygiad newid dyraniad o Ecwiti i Gredyd Preifat. Mae Credyd Preifat yn fath o fenthyca lle nad yw'r ddyled yn cael ei rhoi na'i masnachu ar farchnadoedd cyhoeddus. Y prif resymau dros yr argymhelliad hwn oedd:</w:t>
      </w:r>
    </w:p>
    <w:p w14:paraId="4B1395CB" w14:textId="77777777" w:rsidR="00490B10" w:rsidRPr="00BF330F" w:rsidRDefault="00E24401" w:rsidP="00490B10">
      <w:pPr>
        <w:pStyle w:val="ListParagraph"/>
        <w:numPr>
          <w:ilvl w:val="0"/>
          <w:numId w:val="2"/>
        </w:numPr>
        <w:autoSpaceDE w:val="0"/>
        <w:autoSpaceDN w:val="0"/>
        <w:adjustRightInd w:val="0"/>
        <w:spacing w:before="240" w:after="0"/>
        <w:jc w:val="both"/>
        <w:rPr>
          <w:rFonts w:ascii="Arial" w:hAnsi="Arial" w:cs="Arial"/>
          <w:sz w:val="24"/>
          <w:szCs w:val="24"/>
          <w:lang w:eastAsia="en-GB"/>
        </w:rPr>
      </w:pPr>
      <w:r w:rsidRPr="00BF330F">
        <w:rPr>
          <w:rFonts w:ascii="Arial" w:hAnsi="Arial" w:cs="Arial"/>
          <w:sz w:val="24"/>
          <w:szCs w:val="24"/>
          <w:lang w:val="cy-GB" w:eastAsia="en-GB"/>
        </w:rPr>
        <w:t>Bydd yr SAA diwygiedig yn darparu elw disgwyliedig tebyg gyda gwell arallgyfeirio ar draws gwahanol ddosbarthiadau asedau.</w:t>
      </w:r>
    </w:p>
    <w:p w14:paraId="4B1395CC" w14:textId="77777777" w:rsidR="00E24FE1" w:rsidRDefault="00E24401" w:rsidP="00490B10">
      <w:pPr>
        <w:pStyle w:val="ListParagraph"/>
        <w:numPr>
          <w:ilvl w:val="0"/>
          <w:numId w:val="2"/>
        </w:numPr>
        <w:autoSpaceDE w:val="0"/>
        <w:autoSpaceDN w:val="0"/>
        <w:adjustRightInd w:val="0"/>
        <w:spacing w:before="240" w:after="0"/>
        <w:jc w:val="both"/>
        <w:rPr>
          <w:rFonts w:ascii="Arial" w:hAnsi="Arial" w:cs="Arial"/>
          <w:sz w:val="24"/>
          <w:szCs w:val="24"/>
          <w:lang w:eastAsia="en-GB"/>
        </w:rPr>
      </w:pPr>
      <w:r>
        <w:rPr>
          <w:rFonts w:ascii="Arial" w:hAnsi="Arial" w:cs="Arial"/>
          <w:sz w:val="24"/>
          <w:szCs w:val="24"/>
          <w:lang w:val="cy-GB" w:eastAsia="en-GB"/>
        </w:rPr>
        <w:t>Mae Credyd Preifat yn darparu ffynhonnell gref o incwm, a fyddai'n cynorthwyo'r Gronfa i gynhyrchu'r llif arian sy'n ofynnol i dalu pensiynau.</w:t>
      </w:r>
    </w:p>
    <w:p w14:paraId="4B1395CD" w14:textId="77777777" w:rsidR="00E24FE1" w:rsidRDefault="00E24401" w:rsidP="00490B10">
      <w:pPr>
        <w:pStyle w:val="ListParagraph"/>
        <w:numPr>
          <w:ilvl w:val="0"/>
          <w:numId w:val="2"/>
        </w:numPr>
        <w:autoSpaceDE w:val="0"/>
        <w:autoSpaceDN w:val="0"/>
        <w:adjustRightInd w:val="0"/>
        <w:spacing w:before="240" w:after="0"/>
        <w:jc w:val="both"/>
        <w:rPr>
          <w:rFonts w:ascii="Arial" w:hAnsi="Arial" w:cs="Arial"/>
          <w:sz w:val="24"/>
          <w:szCs w:val="24"/>
          <w:lang w:eastAsia="en-GB"/>
        </w:rPr>
      </w:pPr>
      <w:r>
        <w:rPr>
          <w:rFonts w:ascii="Arial" w:hAnsi="Arial" w:cs="Arial"/>
          <w:sz w:val="24"/>
          <w:szCs w:val="24"/>
          <w:lang w:val="cy-GB" w:eastAsia="en-GB"/>
        </w:rPr>
        <w:t xml:space="preserve">Mae Credyd Preifat yn darparu rhywfaint o ddiogeliad rhag chwyddiant. </w:t>
      </w:r>
    </w:p>
    <w:p w14:paraId="4B1395CE" w14:textId="77777777" w:rsidR="00264629" w:rsidRDefault="00264629" w:rsidP="005A5DB7">
      <w:pPr>
        <w:autoSpaceDE w:val="0"/>
        <w:autoSpaceDN w:val="0"/>
        <w:adjustRightInd w:val="0"/>
        <w:spacing w:before="240"/>
        <w:jc w:val="both"/>
        <w:rPr>
          <w:rFonts w:ascii="Arial" w:hAnsi="Arial" w:cs="Arial"/>
          <w:sz w:val="24"/>
          <w:szCs w:val="24"/>
          <w:lang w:eastAsia="en-GB"/>
        </w:rPr>
      </w:pPr>
    </w:p>
    <w:p w14:paraId="4B1395CF" w14:textId="77777777" w:rsidR="00264629" w:rsidRDefault="00264629" w:rsidP="005A5DB7">
      <w:pPr>
        <w:autoSpaceDE w:val="0"/>
        <w:autoSpaceDN w:val="0"/>
        <w:adjustRightInd w:val="0"/>
        <w:spacing w:before="240"/>
        <w:jc w:val="both"/>
        <w:rPr>
          <w:rFonts w:ascii="Arial" w:hAnsi="Arial" w:cs="Arial"/>
          <w:sz w:val="24"/>
          <w:szCs w:val="24"/>
          <w:lang w:eastAsia="en-GB"/>
        </w:rPr>
      </w:pPr>
    </w:p>
    <w:p w14:paraId="4B1395D0" w14:textId="77777777" w:rsidR="00264629" w:rsidRDefault="00264629" w:rsidP="005A5DB7">
      <w:pPr>
        <w:autoSpaceDE w:val="0"/>
        <w:autoSpaceDN w:val="0"/>
        <w:adjustRightInd w:val="0"/>
        <w:spacing w:before="240"/>
        <w:jc w:val="both"/>
        <w:rPr>
          <w:rFonts w:ascii="Arial" w:hAnsi="Arial" w:cs="Arial"/>
          <w:sz w:val="24"/>
          <w:szCs w:val="24"/>
          <w:lang w:eastAsia="en-GB"/>
        </w:rPr>
      </w:pPr>
    </w:p>
    <w:p w14:paraId="4B1395D1" w14:textId="77777777" w:rsidR="00264629" w:rsidRDefault="00264629" w:rsidP="005A5DB7">
      <w:pPr>
        <w:autoSpaceDE w:val="0"/>
        <w:autoSpaceDN w:val="0"/>
        <w:adjustRightInd w:val="0"/>
        <w:spacing w:before="240"/>
        <w:jc w:val="both"/>
        <w:rPr>
          <w:rFonts w:ascii="Arial" w:hAnsi="Arial" w:cs="Arial"/>
          <w:sz w:val="24"/>
          <w:szCs w:val="24"/>
          <w:lang w:eastAsia="en-GB"/>
        </w:rPr>
      </w:pPr>
    </w:p>
    <w:p w14:paraId="4B1395D2" w14:textId="77777777" w:rsidR="00347789" w:rsidRDefault="00E24401" w:rsidP="005A5DB7">
      <w:pPr>
        <w:autoSpaceDE w:val="0"/>
        <w:autoSpaceDN w:val="0"/>
        <w:adjustRightInd w:val="0"/>
        <w:spacing w:before="240"/>
        <w:jc w:val="both"/>
        <w:rPr>
          <w:rFonts w:ascii="Arial" w:hAnsi="Arial" w:cs="Arial"/>
          <w:sz w:val="24"/>
          <w:szCs w:val="24"/>
          <w:lang w:eastAsia="en-GB"/>
        </w:rPr>
      </w:pPr>
      <w:r>
        <w:rPr>
          <w:rFonts w:ascii="Arial" w:hAnsi="Arial" w:cs="Arial"/>
          <w:sz w:val="24"/>
          <w:szCs w:val="24"/>
          <w:lang w:val="cy-GB" w:eastAsia="en-GB"/>
        </w:rPr>
        <w:lastRenderedPageBreak/>
        <w:t>Cymeradwywyd yr SAA diwygiedig gan y Pwyllgor Pensiwn yng nghyfarfod y pwyllgor ar 28</w:t>
      </w:r>
      <w:r>
        <w:rPr>
          <w:rFonts w:ascii="Arial" w:hAnsi="Arial" w:cs="Arial"/>
          <w:sz w:val="24"/>
          <w:szCs w:val="24"/>
          <w:vertAlign w:val="superscript"/>
          <w:lang w:val="cy-GB" w:eastAsia="en-GB"/>
        </w:rPr>
        <w:t xml:space="preserve"> </w:t>
      </w:r>
      <w:r>
        <w:rPr>
          <w:rFonts w:ascii="Arial" w:hAnsi="Arial" w:cs="Arial"/>
          <w:sz w:val="24"/>
          <w:szCs w:val="24"/>
          <w:lang w:val="cy-GB" w:eastAsia="en-GB"/>
        </w:rPr>
        <w:t>Medi 2023. Dangosir yr SAA a'r dyraniadau presennol yn y tabl isod:</w:t>
      </w:r>
    </w:p>
    <w:tbl>
      <w:tblPr>
        <w:tblStyle w:val="TableGrid"/>
        <w:tblW w:w="0" w:type="auto"/>
        <w:tblLook w:val="04A0" w:firstRow="1" w:lastRow="0" w:firstColumn="1" w:lastColumn="0" w:noHBand="0" w:noVBand="1"/>
      </w:tblPr>
      <w:tblGrid>
        <w:gridCol w:w="2684"/>
        <w:gridCol w:w="2097"/>
        <w:gridCol w:w="2120"/>
        <w:gridCol w:w="2115"/>
      </w:tblGrid>
      <w:tr w:rsidR="00C653C7" w14:paraId="4B1395DD" w14:textId="77777777">
        <w:tc>
          <w:tcPr>
            <w:tcW w:w="2870" w:type="dxa"/>
          </w:tcPr>
          <w:p w14:paraId="4B1395D3" w14:textId="77777777" w:rsidR="005A5DB7" w:rsidRPr="005A5DB7" w:rsidRDefault="005A5DB7" w:rsidP="005A5DB7">
            <w:pPr>
              <w:spacing w:after="0" w:line="240" w:lineRule="auto"/>
              <w:rPr>
                <w:rFonts w:ascii="Arial" w:hAnsi="Arial" w:cs="Arial"/>
              </w:rPr>
            </w:pPr>
          </w:p>
          <w:p w14:paraId="4B1395D4" w14:textId="77777777" w:rsidR="005A5DB7" w:rsidRPr="005A5DB7" w:rsidRDefault="00E24401" w:rsidP="005A5DB7">
            <w:pPr>
              <w:spacing w:after="0" w:line="240" w:lineRule="auto"/>
              <w:rPr>
                <w:rFonts w:ascii="Arial" w:hAnsi="Arial" w:cs="Arial"/>
                <w:b/>
                <w:bCs/>
              </w:rPr>
            </w:pPr>
            <w:r w:rsidRPr="005A5DB7">
              <w:rPr>
                <w:rFonts w:ascii="Arial" w:hAnsi="Arial" w:cs="Arial"/>
                <w:b/>
                <w:bCs/>
                <w:lang w:val="cy-GB"/>
              </w:rPr>
              <w:t>Dosbarth o Asedau</w:t>
            </w:r>
          </w:p>
        </w:tc>
        <w:tc>
          <w:tcPr>
            <w:tcW w:w="2210" w:type="dxa"/>
          </w:tcPr>
          <w:p w14:paraId="4B1395D5" w14:textId="77777777" w:rsidR="00B43CEF" w:rsidRDefault="00E24401" w:rsidP="005A5DB7">
            <w:pPr>
              <w:spacing w:after="0" w:line="240" w:lineRule="auto"/>
              <w:jc w:val="center"/>
              <w:rPr>
                <w:rFonts w:ascii="Arial" w:hAnsi="Arial" w:cs="Arial"/>
                <w:b/>
                <w:bCs/>
                <w:color w:val="000000"/>
              </w:rPr>
            </w:pPr>
            <w:r w:rsidRPr="005A5DB7">
              <w:rPr>
                <w:rFonts w:ascii="Arial" w:hAnsi="Arial" w:cs="Arial"/>
                <w:b/>
                <w:bCs/>
                <w:color w:val="000000"/>
                <w:lang w:val="cy-GB"/>
              </w:rPr>
              <w:t>Blaenorol</w:t>
            </w:r>
            <w:r w:rsidRPr="005A5DB7">
              <w:rPr>
                <w:rFonts w:ascii="Arial" w:hAnsi="Arial" w:cs="Arial"/>
                <w:bCs/>
                <w:color w:val="000000"/>
                <w:lang w:val="cy-GB"/>
              </w:rPr>
              <w:t xml:space="preserve"> </w:t>
            </w:r>
          </w:p>
          <w:p w14:paraId="4B1395D6" w14:textId="77777777" w:rsidR="005A5DB7" w:rsidRPr="005A5DB7" w:rsidRDefault="00E24401" w:rsidP="005A5DB7">
            <w:pPr>
              <w:spacing w:after="0" w:line="240" w:lineRule="auto"/>
              <w:jc w:val="center"/>
              <w:rPr>
                <w:rFonts w:ascii="Arial" w:hAnsi="Arial" w:cs="Arial"/>
                <w:b/>
                <w:bCs/>
                <w:color w:val="000000"/>
              </w:rPr>
            </w:pPr>
            <w:r w:rsidRPr="005A5DB7">
              <w:rPr>
                <w:rFonts w:ascii="Arial" w:hAnsi="Arial" w:cs="Arial"/>
                <w:b/>
                <w:bCs/>
                <w:color w:val="000000"/>
                <w:lang w:val="cy-GB"/>
              </w:rPr>
              <w:t>SAA</w:t>
            </w:r>
          </w:p>
          <w:p w14:paraId="4B1395D7" w14:textId="77777777" w:rsidR="005A5DB7" w:rsidRPr="005A5DB7" w:rsidRDefault="00E24401" w:rsidP="005A5DB7">
            <w:pPr>
              <w:spacing w:after="0" w:line="240" w:lineRule="auto"/>
              <w:jc w:val="center"/>
              <w:rPr>
                <w:rFonts w:ascii="Arial" w:hAnsi="Arial" w:cs="Arial"/>
                <w:b/>
                <w:bCs/>
                <w:color w:val="000000"/>
              </w:rPr>
            </w:pPr>
            <w:r w:rsidRPr="005A5DB7">
              <w:rPr>
                <w:rFonts w:ascii="Arial" w:hAnsi="Arial" w:cs="Arial"/>
                <w:b/>
                <w:bCs/>
                <w:color w:val="000000"/>
                <w:lang w:val="cy-GB"/>
              </w:rPr>
              <w:t>(%)</w:t>
            </w:r>
          </w:p>
        </w:tc>
        <w:tc>
          <w:tcPr>
            <w:tcW w:w="2217" w:type="dxa"/>
          </w:tcPr>
          <w:p w14:paraId="4B1395D8" w14:textId="77777777" w:rsidR="00B43CEF" w:rsidRDefault="00E24401" w:rsidP="005A5DB7">
            <w:pPr>
              <w:spacing w:after="0" w:line="240" w:lineRule="auto"/>
              <w:jc w:val="center"/>
              <w:rPr>
                <w:rFonts w:ascii="Arial" w:hAnsi="Arial" w:cs="Arial"/>
                <w:b/>
                <w:bCs/>
                <w:color w:val="000000"/>
              </w:rPr>
            </w:pPr>
            <w:r w:rsidRPr="005A5DB7">
              <w:rPr>
                <w:rFonts w:ascii="Arial" w:hAnsi="Arial" w:cs="Arial"/>
                <w:b/>
                <w:bCs/>
                <w:color w:val="000000"/>
                <w:lang w:val="cy-GB"/>
              </w:rPr>
              <w:t xml:space="preserve">Diwygiwyd </w:t>
            </w:r>
          </w:p>
          <w:p w14:paraId="4B1395D9" w14:textId="77777777" w:rsidR="005A5DB7" w:rsidRPr="005A5DB7" w:rsidRDefault="00E24401" w:rsidP="005A5DB7">
            <w:pPr>
              <w:spacing w:after="0" w:line="240" w:lineRule="auto"/>
              <w:jc w:val="center"/>
              <w:rPr>
                <w:rFonts w:ascii="Arial" w:hAnsi="Arial" w:cs="Arial"/>
                <w:b/>
                <w:bCs/>
                <w:color w:val="000000"/>
              </w:rPr>
            </w:pPr>
            <w:r w:rsidRPr="005A5DB7">
              <w:rPr>
                <w:rFonts w:ascii="Arial" w:hAnsi="Arial" w:cs="Arial"/>
                <w:b/>
                <w:bCs/>
                <w:color w:val="000000"/>
                <w:lang w:val="cy-GB"/>
              </w:rPr>
              <w:t>SAA</w:t>
            </w:r>
          </w:p>
          <w:p w14:paraId="4B1395DA" w14:textId="77777777" w:rsidR="005A5DB7" w:rsidRPr="005A5DB7" w:rsidRDefault="00E24401" w:rsidP="00B43CEF">
            <w:pPr>
              <w:spacing w:after="0" w:line="240" w:lineRule="auto"/>
              <w:jc w:val="center"/>
              <w:rPr>
                <w:rFonts w:ascii="Arial" w:hAnsi="Arial" w:cs="Arial"/>
              </w:rPr>
            </w:pPr>
            <w:r w:rsidRPr="005A5DB7">
              <w:rPr>
                <w:rFonts w:ascii="Arial" w:hAnsi="Arial" w:cs="Arial"/>
                <w:b/>
                <w:bCs/>
                <w:color w:val="000000"/>
                <w:lang w:val="cy-GB"/>
              </w:rPr>
              <w:t>(%)</w:t>
            </w:r>
          </w:p>
        </w:tc>
        <w:tc>
          <w:tcPr>
            <w:tcW w:w="2217" w:type="dxa"/>
          </w:tcPr>
          <w:p w14:paraId="4B1395DB" w14:textId="77777777" w:rsidR="005A5DB7" w:rsidRPr="00AE33E6" w:rsidRDefault="00E24401" w:rsidP="005A5DB7">
            <w:pPr>
              <w:spacing w:after="0" w:line="240" w:lineRule="auto"/>
              <w:jc w:val="center"/>
              <w:rPr>
                <w:rFonts w:ascii="Arial" w:hAnsi="Arial" w:cs="Arial"/>
                <w:b/>
                <w:bCs/>
              </w:rPr>
            </w:pPr>
            <w:r w:rsidRPr="00AE33E6">
              <w:rPr>
                <w:rFonts w:ascii="Arial" w:hAnsi="Arial" w:cs="Arial"/>
                <w:b/>
                <w:bCs/>
                <w:lang w:val="cy-GB"/>
              </w:rPr>
              <w:t>Dyraniad ar 29/02/2024</w:t>
            </w:r>
          </w:p>
          <w:p w14:paraId="4B1395DC" w14:textId="77777777" w:rsidR="00930D3D" w:rsidRPr="00AE33E6" w:rsidRDefault="00E24401" w:rsidP="005A5DB7">
            <w:pPr>
              <w:spacing w:after="0" w:line="240" w:lineRule="auto"/>
              <w:jc w:val="center"/>
              <w:rPr>
                <w:rFonts w:ascii="Arial" w:hAnsi="Arial" w:cs="Arial"/>
                <w:b/>
                <w:bCs/>
              </w:rPr>
            </w:pPr>
            <w:r w:rsidRPr="00AE33E6">
              <w:rPr>
                <w:rFonts w:ascii="Arial" w:hAnsi="Arial" w:cs="Arial"/>
                <w:b/>
                <w:bCs/>
                <w:lang w:val="cy-GB"/>
              </w:rPr>
              <w:t>(%)</w:t>
            </w:r>
          </w:p>
        </w:tc>
      </w:tr>
      <w:tr w:rsidR="00C653C7" w14:paraId="4B1395E2" w14:textId="77777777">
        <w:tc>
          <w:tcPr>
            <w:tcW w:w="2870" w:type="dxa"/>
            <w:shd w:val="clear" w:color="auto" w:fill="auto"/>
          </w:tcPr>
          <w:p w14:paraId="4B1395DE" w14:textId="77777777" w:rsidR="005A5DB7" w:rsidRPr="005A5DB7" w:rsidRDefault="00E24401" w:rsidP="005A5DB7">
            <w:pPr>
              <w:spacing w:after="0" w:line="240" w:lineRule="auto"/>
              <w:rPr>
                <w:rFonts w:ascii="Arial" w:hAnsi="Arial" w:cs="Arial"/>
              </w:rPr>
            </w:pPr>
            <w:r w:rsidRPr="005A5DB7">
              <w:rPr>
                <w:rFonts w:ascii="Arial" w:hAnsi="Arial" w:cs="Arial"/>
                <w:color w:val="000000"/>
                <w:lang w:val="cy-GB"/>
              </w:rPr>
              <w:t>Ecwitïau</w:t>
            </w:r>
          </w:p>
        </w:tc>
        <w:tc>
          <w:tcPr>
            <w:tcW w:w="2210" w:type="dxa"/>
          </w:tcPr>
          <w:p w14:paraId="4B1395DF"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65.0</w:t>
            </w:r>
          </w:p>
        </w:tc>
        <w:tc>
          <w:tcPr>
            <w:tcW w:w="2217" w:type="dxa"/>
            <w:shd w:val="clear" w:color="auto" w:fill="auto"/>
          </w:tcPr>
          <w:p w14:paraId="4B1395E0" w14:textId="77777777" w:rsidR="005A5DB7" w:rsidRPr="005A5DB7" w:rsidRDefault="00E24401" w:rsidP="005A5DB7">
            <w:pPr>
              <w:spacing w:after="0" w:line="240" w:lineRule="auto"/>
              <w:jc w:val="center"/>
              <w:rPr>
                <w:rFonts w:ascii="Arial" w:hAnsi="Arial" w:cs="Arial"/>
              </w:rPr>
            </w:pPr>
            <w:r w:rsidRPr="005A5DB7">
              <w:rPr>
                <w:rFonts w:ascii="Arial" w:hAnsi="Arial" w:cs="Arial"/>
                <w:color w:val="000000"/>
                <w:lang w:val="cy-GB"/>
              </w:rPr>
              <w:t>60.0</w:t>
            </w:r>
          </w:p>
        </w:tc>
        <w:tc>
          <w:tcPr>
            <w:tcW w:w="2217" w:type="dxa"/>
          </w:tcPr>
          <w:p w14:paraId="4B1395E1" w14:textId="77777777" w:rsidR="005A5DB7" w:rsidRPr="00AE33E6" w:rsidRDefault="00E24401" w:rsidP="005A5DB7">
            <w:pPr>
              <w:spacing w:after="0" w:line="240" w:lineRule="auto"/>
              <w:jc w:val="center"/>
              <w:rPr>
                <w:rFonts w:ascii="Arial" w:hAnsi="Arial" w:cs="Arial"/>
              </w:rPr>
            </w:pPr>
            <w:r w:rsidRPr="00AE33E6">
              <w:rPr>
                <w:rFonts w:ascii="Arial" w:hAnsi="Arial" w:cs="Arial"/>
                <w:lang w:val="cy-GB"/>
              </w:rPr>
              <w:t>72.8</w:t>
            </w:r>
          </w:p>
        </w:tc>
      </w:tr>
      <w:tr w:rsidR="00C653C7" w14:paraId="4B1395E7" w14:textId="77777777">
        <w:tc>
          <w:tcPr>
            <w:tcW w:w="2870" w:type="dxa"/>
            <w:shd w:val="clear" w:color="auto" w:fill="auto"/>
          </w:tcPr>
          <w:p w14:paraId="4B1395E3" w14:textId="77777777" w:rsidR="005A5DB7" w:rsidRPr="005A5DB7" w:rsidRDefault="00E24401" w:rsidP="005A5DB7">
            <w:pPr>
              <w:spacing w:after="0" w:line="240" w:lineRule="auto"/>
              <w:rPr>
                <w:rFonts w:ascii="Arial" w:hAnsi="Arial" w:cs="Arial"/>
                <w:color w:val="000000"/>
              </w:rPr>
            </w:pPr>
            <w:r w:rsidRPr="005A5DB7">
              <w:rPr>
                <w:rFonts w:ascii="Arial" w:hAnsi="Arial" w:cs="Arial"/>
                <w:color w:val="000000"/>
                <w:lang w:val="cy-GB"/>
              </w:rPr>
              <w:t>Eiddo Tirol</w:t>
            </w:r>
          </w:p>
        </w:tc>
        <w:tc>
          <w:tcPr>
            <w:tcW w:w="2210" w:type="dxa"/>
          </w:tcPr>
          <w:p w14:paraId="4B1395E4"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15.0</w:t>
            </w:r>
          </w:p>
        </w:tc>
        <w:tc>
          <w:tcPr>
            <w:tcW w:w="2217" w:type="dxa"/>
            <w:shd w:val="clear" w:color="auto" w:fill="auto"/>
          </w:tcPr>
          <w:p w14:paraId="4B1395E5"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15.0</w:t>
            </w:r>
          </w:p>
        </w:tc>
        <w:tc>
          <w:tcPr>
            <w:tcW w:w="2217" w:type="dxa"/>
          </w:tcPr>
          <w:p w14:paraId="4B1395E6" w14:textId="77777777" w:rsidR="005A5DB7" w:rsidRPr="00AE33E6" w:rsidRDefault="00E24401" w:rsidP="005A5DB7">
            <w:pPr>
              <w:spacing w:after="0" w:line="240" w:lineRule="auto"/>
              <w:jc w:val="center"/>
              <w:rPr>
                <w:rFonts w:ascii="Arial" w:hAnsi="Arial" w:cs="Arial"/>
              </w:rPr>
            </w:pPr>
            <w:r w:rsidRPr="00AE33E6">
              <w:rPr>
                <w:rFonts w:ascii="Arial" w:hAnsi="Arial" w:cs="Arial"/>
                <w:lang w:val="cy-GB"/>
              </w:rPr>
              <w:t>12.3</w:t>
            </w:r>
          </w:p>
        </w:tc>
      </w:tr>
      <w:tr w:rsidR="00C653C7" w14:paraId="4B1395EC" w14:textId="77777777">
        <w:tc>
          <w:tcPr>
            <w:tcW w:w="2870" w:type="dxa"/>
            <w:shd w:val="clear" w:color="auto" w:fill="auto"/>
          </w:tcPr>
          <w:p w14:paraId="4B1395E8" w14:textId="77777777" w:rsidR="005A5DB7" w:rsidRPr="005A5DB7" w:rsidRDefault="00E24401" w:rsidP="005A5DB7">
            <w:pPr>
              <w:spacing w:after="0" w:line="240" w:lineRule="auto"/>
              <w:rPr>
                <w:rFonts w:ascii="Arial" w:hAnsi="Arial" w:cs="Arial"/>
              </w:rPr>
            </w:pPr>
            <w:r w:rsidRPr="005A5DB7">
              <w:rPr>
                <w:rFonts w:ascii="Arial" w:hAnsi="Arial" w:cs="Arial"/>
                <w:color w:val="000000"/>
                <w:lang w:val="cy-GB"/>
              </w:rPr>
              <w:t>Incwm Sefydlog</w:t>
            </w:r>
          </w:p>
        </w:tc>
        <w:tc>
          <w:tcPr>
            <w:tcW w:w="2210" w:type="dxa"/>
          </w:tcPr>
          <w:p w14:paraId="4B1395E9"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10.0</w:t>
            </w:r>
          </w:p>
        </w:tc>
        <w:tc>
          <w:tcPr>
            <w:tcW w:w="2217" w:type="dxa"/>
            <w:shd w:val="clear" w:color="auto" w:fill="auto"/>
          </w:tcPr>
          <w:p w14:paraId="4B1395EA" w14:textId="77777777" w:rsidR="005A5DB7" w:rsidRPr="005A5DB7" w:rsidRDefault="00E24401" w:rsidP="005A5DB7">
            <w:pPr>
              <w:spacing w:after="0" w:line="240" w:lineRule="auto"/>
              <w:jc w:val="center"/>
              <w:rPr>
                <w:rFonts w:ascii="Arial" w:hAnsi="Arial" w:cs="Arial"/>
              </w:rPr>
            </w:pPr>
            <w:r w:rsidRPr="005A5DB7">
              <w:rPr>
                <w:rFonts w:ascii="Arial" w:hAnsi="Arial" w:cs="Arial"/>
                <w:color w:val="000000"/>
                <w:lang w:val="cy-GB"/>
              </w:rPr>
              <w:t>10.0</w:t>
            </w:r>
          </w:p>
        </w:tc>
        <w:tc>
          <w:tcPr>
            <w:tcW w:w="2217" w:type="dxa"/>
          </w:tcPr>
          <w:p w14:paraId="4B1395EB" w14:textId="77777777" w:rsidR="005A5DB7" w:rsidRPr="00AE33E6" w:rsidRDefault="00E24401" w:rsidP="005A5DB7">
            <w:pPr>
              <w:spacing w:after="0" w:line="240" w:lineRule="auto"/>
              <w:jc w:val="center"/>
              <w:rPr>
                <w:rFonts w:ascii="Arial" w:hAnsi="Arial" w:cs="Arial"/>
              </w:rPr>
            </w:pPr>
            <w:r w:rsidRPr="00AE33E6">
              <w:rPr>
                <w:rFonts w:ascii="Arial" w:hAnsi="Arial" w:cs="Arial"/>
                <w:lang w:val="cy-GB"/>
              </w:rPr>
              <w:t>9.4</w:t>
            </w:r>
          </w:p>
        </w:tc>
      </w:tr>
      <w:tr w:rsidR="00C653C7" w14:paraId="4B1395F1" w14:textId="77777777">
        <w:tc>
          <w:tcPr>
            <w:tcW w:w="2870" w:type="dxa"/>
            <w:shd w:val="clear" w:color="auto" w:fill="auto"/>
          </w:tcPr>
          <w:p w14:paraId="4B1395ED" w14:textId="77777777" w:rsidR="005A5DB7" w:rsidRPr="005A5DB7" w:rsidRDefault="00E24401" w:rsidP="005A5DB7">
            <w:pPr>
              <w:spacing w:after="0" w:line="240" w:lineRule="auto"/>
              <w:rPr>
                <w:rFonts w:ascii="Arial" w:hAnsi="Arial" w:cs="Arial"/>
              </w:rPr>
            </w:pPr>
            <w:r w:rsidRPr="005A5DB7">
              <w:rPr>
                <w:rFonts w:ascii="Arial" w:hAnsi="Arial" w:cs="Arial"/>
                <w:color w:val="000000"/>
                <w:lang w:val="cy-GB"/>
              </w:rPr>
              <w:t>Seilwaith</w:t>
            </w:r>
          </w:p>
        </w:tc>
        <w:tc>
          <w:tcPr>
            <w:tcW w:w="2210" w:type="dxa"/>
          </w:tcPr>
          <w:p w14:paraId="4B1395EE"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5.0</w:t>
            </w:r>
          </w:p>
        </w:tc>
        <w:tc>
          <w:tcPr>
            <w:tcW w:w="2217" w:type="dxa"/>
            <w:shd w:val="clear" w:color="auto" w:fill="auto"/>
          </w:tcPr>
          <w:p w14:paraId="4B1395EF" w14:textId="77777777" w:rsidR="005A5DB7" w:rsidRPr="005A5DB7" w:rsidRDefault="00E24401" w:rsidP="005A5DB7">
            <w:pPr>
              <w:spacing w:after="0" w:line="240" w:lineRule="auto"/>
              <w:jc w:val="center"/>
              <w:rPr>
                <w:rFonts w:ascii="Arial" w:hAnsi="Arial" w:cs="Arial"/>
              </w:rPr>
            </w:pPr>
            <w:r w:rsidRPr="005A5DB7">
              <w:rPr>
                <w:rFonts w:ascii="Arial" w:hAnsi="Arial" w:cs="Arial"/>
                <w:color w:val="000000"/>
                <w:lang w:val="cy-GB"/>
              </w:rPr>
              <w:t>5.0</w:t>
            </w:r>
          </w:p>
        </w:tc>
        <w:tc>
          <w:tcPr>
            <w:tcW w:w="2217" w:type="dxa"/>
          </w:tcPr>
          <w:p w14:paraId="4B1395F0" w14:textId="77777777" w:rsidR="005A5DB7" w:rsidRPr="00AE33E6" w:rsidRDefault="00E24401" w:rsidP="005A5DB7">
            <w:pPr>
              <w:spacing w:after="0" w:line="240" w:lineRule="auto"/>
              <w:jc w:val="center"/>
              <w:rPr>
                <w:rFonts w:ascii="Arial" w:hAnsi="Arial" w:cs="Arial"/>
              </w:rPr>
            </w:pPr>
            <w:r w:rsidRPr="00AE33E6">
              <w:rPr>
                <w:rFonts w:ascii="Arial" w:hAnsi="Arial" w:cs="Arial"/>
                <w:lang w:val="cy-GB"/>
              </w:rPr>
              <w:t>0.8</w:t>
            </w:r>
          </w:p>
        </w:tc>
      </w:tr>
      <w:tr w:rsidR="00C653C7" w14:paraId="4B1395F6" w14:textId="77777777">
        <w:tc>
          <w:tcPr>
            <w:tcW w:w="2870" w:type="dxa"/>
          </w:tcPr>
          <w:p w14:paraId="4B1395F2" w14:textId="77777777" w:rsidR="005A5DB7" w:rsidRPr="005A5DB7" w:rsidRDefault="00E24401" w:rsidP="005A5DB7">
            <w:pPr>
              <w:spacing w:after="0" w:line="240" w:lineRule="auto"/>
              <w:rPr>
                <w:rFonts w:ascii="Arial" w:hAnsi="Arial" w:cs="Arial"/>
                <w:color w:val="000000"/>
              </w:rPr>
            </w:pPr>
            <w:r w:rsidRPr="005A5DB7">
              <w:rPr>
                <w:rFonts w:ascii="Arial" w:hAnsi="Arial" w:cs="Arial"/>
                <w:color w:val="000000"/>
                <w:lang w:val="cy-GB"/>
              </w:rPr>
              <w:t>Asedau amgen</w:t>
            </w:r>
          </w:p>
        </w:tc>
        <w:tc>
          <w:tcPr>
            <w:tcW w:w="2210" w:type="dxa"/>
          </w:tcPr>
          <w:p w14:paraId="4B1395F3"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5.0</w:t>
            </w:r>
          </w:p>
        </w:tc>
        <w:tc>
          <w:tcPr>
            <w:tcW w:w="2217" w:type="dxa"/>
          </w:tcPr>
          <w:p w14:paraId="4B1395F4"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5.0</w:t>
            </w:r>
          </w:p>
        </w:tc>
        <w:tc>
          <w:tcPr>
            <w:tcW w:w="2217" w:type="dxa"/>
          </w:tcPr>
          <w:p w14:paraId="4B1395F5" w14:textId="77777777" w:rsidR="005A5DB7" w:rsidRPr="00AE33E6" w:rsidRDefault="00E24401" w:rsidP="005A5DB7">
            <w:pPr>
              <w:spacing w:after="0" w:line="240" w:lineRule="auto"/>
              <w:jc w:val="center"/>
              <w:rPr>
                <w:rFonts w:ascii="Arial" w:hAnsi="Arial" w:cs="Arial"/>
              </w:rPr>
            </w:pPr>
            <w:r w:rsidRPr="00AE33E6">
              <w:rPr>
                <w:rFonts w:ascii="Arial" w:hAnsi="Arial" w:cs="Arial"/>
                <w:lang w:val="cy-GB"/>
              </w:rPr>
              <w:t>3.8</w:t>
            </w:r>
          </w:p>
        </w:tc>
      </w:tr>
      <w:tr w:rsidR="00C653C7" w14:paraId="4B1395FB" w14:textId="77777777">
        <w:tc>
          <w:tcPr>
            <w:tcW w:w="2870" w:type="dxa"/>
          </w:tcPr>
          <w:p w14:paraId="4B1395F7" w14:textId="77777777" w:rsidR="005A5DB7" w:rsidRPr="005A5DB7" w:rsidRDefault="00E24401" w:rsidP="005A5DB7">
            <w:pPr>
              <w:spacing w:after="0" w:line="240" w:lineRule="auto"/>
              <w:rPr>
                <w:rFonts w:ascii="Arial" w:hAnsi="Arial" w:cs="Arial"/>
                <w:color w:val="000000"/>
              </w:rPr>
            </w:pPr>
            <w:r w:rsidRPr="005A5DB7">
              <w:rPr>
                <w:rFonts w:ascii="Arial" w:hAnsi="Arial" w:cs="Arial"/>
                <w:color w:val="000000"/>
                <w:lang w:val="cy-GB"/>
              </w:rPr>
              <w:t>Credyd Preifat</w:t>
            </w:r>
          </w:p>
        </w:tc>
        <w:tc>
          <w:tcPr>
            <w:tcW w:w="2210" w:type="dxa"/>
          </w:tcPr>
          <w:p w14:paraId="4B1395F8"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0.0</w:t>
            </w:r>
          </w:p>
        </w:tc>
        <w:tc>
          <w:tcPr>
            <w:tcW w:w="2217" w:type="dxa"/>
          </w:tcPr>
          <w:p w14:paraId="4B1395F9" w14:textId="77777777" w:rsidR="005A5DB7" w:rsidRPr="005A5DB7" w:rsidRDefault="00E24401" w:rsidP="005A5DB7">
            <w:pPr>
              <w:spacing w:after="0" w:line="240" w:lineRule="auto"/>
              <w:jc w:val="center"/>
              <w:rPr>
                <w:rFonts w:ascii="Arial" w:hAnsi="Arial" w:cs="Arial"/>
                <w:color w:val="000000"/>
              </w:rPr>
            </w:pPr>
            <w:r w:rsidRPr="005A5DB7">
              <w:rPr>
                <w:rFonts w:ascii="Arial" w:hAnsi="Arial" w:cs="Arial"/>
                <w:color w:val="000000"/>
                <w:lang w:val="cy-GB"/>
              </w:rPr>
              <w:t>5.0</w:t>
            </w:r>
          </w:p>
        </w:tc>
        <w:tc>
          <w:tcPr>
            <w:tcW w:w="2217" w:type="dxa"/>
          </w:tcPr>
          <w:p w14:paraId="4B1395FA" w14:textId="77777777" w:rsidR="005A5DB7" w:rsidRPr="00AE33E6" w:rsidRDefault="00E24401" w:rsidP="005A5DB7">
            <w:pPr>
              <w:spacing w:after="0" w:line="240" w:lineRule="auto"/>
              <w:jc w:val="center"/>
              <w:rPr>
                <w:rFonts w:ascii="Arial" w:hAnsi="Arial" w:cs="Arial"/>
              </w:rPr>
            </w:pPr>
            <w:r w:rsidRPr="00AE33E6">
              <w:rPr>
                <w:rFonts w:ascii="Arial" w:hAnsi="Arial" w:cs="Arial"/>
                <w:lang w:val="cy-GB"/>
              </w:rPr>
              <w:t>0.4</w:t>
            </w:r>
          </w:p>
        </w:tc>
      </w:tr>
      <w:tr w:rsidR="00C653C7" w14:paraId="4B139600" w14:textId="77777777">
        <w:tc>
          <w:tcPr>
            <w:tcW w:w="2870" w:type="dxa"/>
          </w:tcPr>
          <w:p w14:paraId="4B1395FC" w14:textId="77777777" w:rsidR="00DC2DCF" w:rsidRPr="005A5DB7" w:rsidRDefault="00E24401" w:rsidP="005A5DB7">
            <w:pPr>
              <w:spacing w:after="0" w:line="240" w:lineRule="auto"/>
              <w:rPr>
                <w:rFonts w:ascii="Arial" w:hAnsi="Arial" w:cs="Arial"/>
                <w:color w:val="000000"/>
              </w:rPr>
            </w:pPr>
            <w:r>
              <w:rPr>
                <w:rFonts w:ascii="Arial" w:hAnsi="Arial" w:cs="Arial"/>
                <w:color w:val="000000"/>
                <w:lang w:val="cy-GB"/>
              </w:rPr>
              <w:t>Arian</w:t>
            </w:r>
          </w:p>
        </w:tc>
        <w:tc>
          <w:tcPr>
            <w:tcW w:w="2210" w:type="dxa"/>
          </w:tcPr>
          <w:p w14:paraId="4B1395FD" w14:textId="77777777" w:rsidR="00DC2DCF" w:rsidRPr="005A5DB7" w:rsidRDefault="00E24401" w:rsidP="005A5DB7">
            <w:pPr>
              <w:spacing w:after="0" w:line="240" w:lineRule="auto"/>
              <w:jc w:val="center"/>
              <w:rPr>
                <w:rFonts w:ascii="Arial" w:hAnsi="Arial" w:cs="Arial"/>
                <w:color w:val="000000"/>
              </w:rPr>
            </w:pPr>
            <w:r>
              <w:rPr>
                <w:rFonts w:ascii="Arial" w:hAnsi="Arial" w:cs="Arial"/>
                <w:color w:val="000000"/>
                <w:lang w:val="cy-GB"/>
              </w:rPr>
              <w:t>0.0</w:t>
            </w:r>
          </w:p>
        </w:tc>
        <w:tc>
          <w:tcPr>
            <w:tcW w:w="2217" w:type="dxa"/>
          </w:tcPr>
          <w:p w14:paraId="4B1395FE" w14:textId="77777777" w:rsidR="00DC2DCF" w:rsidRPr="005A5DB7" w:rsidRDefault="00E24401" w:rsidP="005A5DB7">
            <w:pPr>
              <w:spacing w:after="0" w:line="240" w:lineRule="auto"/>
              <w:jc w:val="center"/>
              <w:rPr>
                <w:rFonts w:ascii="Arial" w:hAnsi="Arial" w:cs="Arial"/>
                <w:color w:val="000000"/>
              </w:rPr>
            </w:pPr>
            <w:r>
              <w:rPr>
                <w:rFonts w:ascii="Arial" w:hAnsi="Arial" w:cs="Arial"/>
                <w:color w:val="000000"/>
                <w:lang w:val="cy-GB"/>
              </w:rPr>
              <w:t>0.0</w:t>
            </w:r>
          </w:p>
        </w:tc>
        <w:tc>
          <w:tcPr>
            <w:tcW w:w="2217" w:type="dxa"/>
          </w:tcPr>
          <w:p w14:paraId="4B1395FF" w14:textId="77777777" w:rsidR="00DC2DCF" w:rsidRPr="00AE33E6" w:rsidRDefault="00E24401" w:rsidP="005A5DB7">
            <w:pPr>
              <w:spacing w:after="0" w:line="240" w:lineRule="auto"/>
              <w:jc w:val="center"/>
              <w:rPr>
                <w:rFonts w:ascii="Arial" w:hAnsi="Arial" w:cs="Arial"/>
              </w:rPr>
            </w:pPr>
            <w:r w:rsidRPr="00AE33E6">
              <w:rPr>
                <w:rFonts w:ascii="Arial" w:hAnsi="Arial" w:cs="Arial"/>
                <w:lang w:val="cy-GB"/>
              </w:rPr>
              <w:t>0.5</w:t>
            </w:r>
          </w:p>
        </w:tc>
      </w:tr>
      <w:tr w:rsidR="00C653C7" w14:paraId="4B139605" w14:textId="77777777">
        <w:trPr>
          <w:trHeight w:val="183"/>
        </w:trPr>
        <w:tc>
          <w:tcPr>
            <w:tcW w:w="2870" w:type="dxa"/>
          </w:tcPr>
          <w:p w14:paraId="4B139601" w14:textId="77777777" w:rsidR="005A5DB7" w:rsidRPr="005A5DB7" w:rsidRDefault="00E24401" w:rsidP="005A5DB7">
            <w:pPr>
              <w:spacing w:after="0" w:line="240" w:lineRule="auto"/>
              <w:rPr>
                <w:rFonts w:ascii="Arial" w:hAnsi="Arial" w:cs="Arial"/>
              </w:rPr>
            </w:pPr>
            <w:r w:rsidRPr="005A5DB7">
              <w:rPr>
                <w:rFonts w:ascii="Arial" w:hAnsi="Arial" w:cs="Arial"/>
                <w:b/>
                <w:bCs/>
                <w:color w:val="000000"/>
                <w:lang w:val="cy-GB"/>
              </w:rPr>
              <w:t>Cyfanswm</w:t>
            </w:r>
          </w:p>
        </w:tc>
        <w:tc>
          <w:tcPr>
            <w:tcW w:w="2210" w:type="dxa"/>
          </w:tcPr>
          <w:p w14:paraId="4B139602" w14:textId="77777777" w:rsidR="005A5DB7" w:rsidRPr="005A5DB7" w:rsidRDefault="00E24401" w:rsidP="005A5DB7">
            <w:pPr>
              <w:spacing w:after="0" w:line="240" w:lineRule="auto"/>
              <w:jc w:val="center"/>
              <w:rPr>
                <w:rFonts w:ascii="Arial" w:hAnsi="Arial" w:cs="Arial"/>
                <w:b/>
                <w:bCs/>
                <w:color w:val="000000"/>
              </w:rPr>
            </w:pPr>
            <w:r w:rsidRPr="005A5DB7">
              <w:rPr>
                <w:rFonts w:ascii="Arial" w:hAnsi="Arial" w:cs="Arial"/>
                <w:b/>
                <w:bCs/>
                <w:color w:val="000000"/>
                <w:lang w:val="cy-GB"/>
              </w:rPr>
              <w:t>100.0</w:t>
            </w:r>
          </w:p>
        </w:tc>
        <w:tc>
          <w:tcPr>
            <w:tcW w:w="2217" w:type="dxa"/>
          </w:tcPr>
          <w:p w14:paraId="4B139603" w14:textId="77777777" w:rsidR="005A5DB7" w:rsidRPr="005A5DB7" w:rsidRDefault="00E24401" w:rsidP="005A5DB7">
            <w:pPr>
              <w:spacing w:after="0" w:line="240" w:lineRule="auto"/>
              <w:jc w:val="center"/>
              <w:rPr>
                <w:rFonts w:ascii="Arial" w:hAnsi="Arial" w:cs="Arial"/>
              </w:rPr>
            </w:pPr>
            <w:r w:rsidRPr="005A5DB7">
              <w:rPr>
                <w:rFonts w:ascii="Arial" w:hAnsi="Arial" w:cs="Arial"/>
                <w:b/>
                <w:bCs/>
                <w:color w:val="000000"/>
                <w:lang w:val="cy-GB"/>
              </w:rPr>
              <w:t>100.0</w:t>
            </w:r>
          </w:p>
        </w:tc>
        <w:tc>
          <w:tcPr>
            <w:tcW w:w="2217" w:type="dxa"/>
          </w:tcPr>
          <w:p w14:paraId="4B139604" w14:textId="77777777" w:rsidR="005A5DB7" w:rsidRPr="00AE33E6" w:rsidRDefault="00E24401" w:rsidP="005A5DB7">
            <w:pPr>
              <w:spacing w:after="0" w:line="240" w:lineRule="auto"/>
              <w:jc w:val="center"/>
              <w:rPr>
                <w:rFonts w:ascii="Arial" w:hAnsi="Arial" w:cs="Arial"/>
                <w:b/>
                <w:bCs/>
              </w:rPr>
            </w:pPr>
            <w:r w:rsidRPr="00AE33E6">
              <w:rPr>
                <w:rFonts w:ascii="Arial" w:hAnsi="Arial" w:cs="Arial"/>
                <w:b/>
                <w:bCs/>
                <w:lang w:val="cy-GB"/>
              </w:rPr>
              <w:t>100.0</w:t>
            </w:r>
          </w:p>
        </w:tc>
      </w:tr>
    </w:tbl>
    <w:p w14:paraId="4B139606" w14:textId="77777777" w:rsidR="009147B1" w:rsidRDefault="009147B1" w:rsidP="0047646D">
      <w:pPr>
        <w:autoSpaceDE w:val="0"/>
        <w:autoSpaceDN w:val="0"/>
        <w:adjustRightInd w:val="0"/>
        <w:spacing w:after="0"/>
        <w:jc w:val="both"/>
        <w:rPr>
          <w:rFonts w:ascii="Arial" w:hAnsi="Arial" w:cs="Arial"/>
          <w:sz w:val="24"/>
          <w:szCs w:val="24"/>
          <w:lang w:eastAsia="en-GB"/>
        </w:rPr>
      </w:pPr>
    </w:p>
    <w:p w14:paraId="4B139607" w14:textId="77777777" w:rsidR="00D931B1" w:rsidRPr="00A050C0" w:rsidRDefault="00E24401" w:rsidP="00A050C0">
      <w:pPr>
        <w:pStyle w:val="Heading2"/>
        <w:rPr>
          <w:rFonts w:ascii="Arial" w:hAnsi="Arial" w:cs="Arial"/>
          <w:b/>
          <w:bCs/>
          <w:color w:val="auto"/>
          <w:sz w:val="32"/>
          <w:szCs w:val="32"/>
          <w:lang w:eastAsia="en-GB"/>
        </w:rPr>
      </w:pPr>
      <w:bookmarkStart w:id="4" w:name="_Toc165023001"/>
      <w:bookmarkStart w:id="5" w:name="_Toc163046207"/>
      <w:r w:rsidRPr="00A050C0">
        <w:rPr>
          <w:rFonts w:ascii="Arial" w:hAnsi="Arial" w:cs="Arial"/>
          <w:b/>
          <w:bCs/>
          <w:color w:val="auto"/>
          <w:sz w:val="32"/>
          <w:szCs w:val="32"/>
          <w:lang w:val="cy-GB" w:eastAsia="en-GB"/>
        </w:rPr>
        <w:t>Buddsoddiadau'r Farchnad Breifat</w:t>
      </w:r>
      <w:bookmarkEnd w:id="4"/>
      <w:r w:rsidRPr="00A050C0">
        <w:rPr>
          <w:rFonts w:ascii="Arial" w:hAnsi="Arial" w:cs="Arial"/>
          <w:b/>
          <w:bCs/>
          <w:color w:val="auto"/>
          <w:sz w:val="32"/>
          <w:szCs w:val="32"/>
          <w:lang w:val="cy-GB" w:eastAsia="en-GB"/>
        </w:rPr>
        <w:t xml:space="preserve"> </w:t>
      </w:r>
      <w:bookmarkEnd w:id="5"/>
    </w:p>
    <w:p w14:paraId="4B139608" w14:textId="77777777" w:rsidR="002B31FA" w:rsidRDefault="00E24401" w:rsidP="006343F8">
      <w:pPr>
        <w:autoSpaceDE w:val="0"/>
        <w:autoSpaceDN w:val="0"/>
        <w:adjustRightInd w:val="0"/>
        <w:spacing w:after="0"/>
        <w:jc w:val="both"/>
        <w:rPr>
          <w:rFonts w:ascii="Arial" w:hAnsi="Arial" w:cs="Arial"/>
          <w:sz w:val="24"/>
          <w:szCs w:val="24"/>
          <w:lang w:eastAsia="en-GB"/>
        </w:rPr>
      </w:pPr>
      <w:r w:rsidRPr="00BF330F">
        <w:rPr>
          <w:rFonts w:ascii="Arial" w:hAnsi="Arial" w:cs="Arial"/>
          <w:sz w:val="24"/>
          <w:szCs w:val="24"/>
          <w:lang w:val="cy-GB" w:eastAsia="en-GB"/>
        </w:rPr>
        <w:t>Bellach mae gan y Gronfa ystod eang o fuddsoddiadau Marchnad Preifat. Mae marchnadoedd preifat yn fuddsoddiadau a wneir mewn asedau nad ydynt yn cael eu masnachu ar gyfnewidfa gyhoeddus neu farchnad stoc. Mae'r rhain yn cynnwys buddsoddiadau mewn Credyd Preifat (benthyca lle nad yw'r ddyled yn cael ei rhoi na'i masnachu ar farchnadoedd cyhoeddus) a buddsoddiadau seilwaith.</w:t>
      </w:r>
      <w:r w:rsidR="00BD4993">
        <w:rPr>
          <w:rFonts w:ascii="Arial" w:hAnsi="Arial" w:cs="Arial"/>
          <w:sz w:val="24"/>
          <w:szCs w:val="24"/>
          <w:lang w:val="cy-GB" w:eastAsia="en-GB"/>
        </w:rPr>
        <w:t xml:space="preserve">  Mae cronni drwy Bartneriaeth Pensiwn Cymru wedi rhoi cyfle i'r Gronfa gael at y buddsoddiadau hyn.</w:t>
      </w:r>
    </w:p>
    <w:p w14:paraId="4B139609" w14:textId="77777777" w:rsidR="002B31FA" w:rsidRPr="003A08BC" w:rsidRDefault="00E24401" w:rsidP="002B31FA">
      <w:pPr>
        <w:autoSpaceDE w:val="0"/>
        <w:autoSpaceDN w:val="0"/>
        <w:adjustRightInd w:val="0"/>
        <w:spacing w:before="240" w:after="0"/>
        <w:jc w:val="both"/>
        <w:rPr>
          <w:rFonts w:ascii="Arial" w:hAnsi="Arial" w:cs="Arial"/>
          <w:sz w:val="24"/>
          <w:szCs w:val="24"/>
          <w:lang w:val="cy-GB" w:eastAsia="en-GB"/>
        </w:rPr>
      </w:pPr>
      <w:r>
        <w:rPr>
          <w:rFonts w:ascii="Arial" w:hAnsi="Arial" w:cs="Arial"/>
          <w:sz w:val="24"/>
          <w:szCs w:val="24"/>
          <w:lang w:val="cy-GB" w:eastAsia="en-GB"/>
        </w:rPr>
        <w:t xml:space="preserve">Yn ystod y flwyddyn cwblhaodd y Gronfa ei dyraniad llawn o £150m i Gronfa Incwm Amgen Strategol (SAIF) </w:t>
      </w:r>
      <w:proofErr w:type="spellStart"/>
      <w:r>
        <w:rPr>
          <w:rFonts w:ascii="Arial" w:hAnsi="Arial" w:cs="Arial"/>
          <w:sz w:val="24"/>
          <w:szCs w:val="24"/>
          <w:lang w:val="cy-GB" w:eastAsia="en-GB"/>
        </w:rPr>
        <w:t>BlackRock</w:t>
      </w:r>
      <w:proofErr w:type="spellEnd"/>
      <w:r>
        <w:rPr>
          <w:rFonts w:ascii="Arial" w:hAnsi="Arial" w:cs="Arial"/>
          <w:sz w:val="24"/>
          <w:szCs w:val="24"/>
          <w:lang w:val="cy-GB" w:eastAsia="en-GB"/>
        </w:rPr>
        <w:t>. Mae 23% o'r swm yn fuddsoddiadau mewn ynni adnewyddadwy, y mae nifer ohonynt yng Nghymru.</w:t>
      </w:r>
    </w:p>
    <w:p w14:paraId="4B13960A" w14:textId="77777777" w:rsidR="00835309" w:rsidRDefault="00E24401" w:rsidP="00835309">
      <w:pPr>
        <w:autoSpaceDE w:val="0"/>
        <w:autoSpaceDN w:val="0"/>
        <w:adjustRightInd w:val="0"/>
        <w:spacing w:before="240"/>
        <w:jc w:val="both"/>
        <w:rPr>
          <w:rFonts w:ascii="Arial" w:hAnsi="Arial" w:cs="Arial"/>
          <w:sz w:val="24"/>
          <w:szCs w:val="24"/>
          <w:lang w:eastAsia="en-GB"/>
        </w:rPr>
      </w:pPr>
      <w:r>
        <w:rPr>
          <w:rFonts w:ascii="Arial" w:hAnsi="Arial" w:cs="Arial"/>
          <w:sz w:val="24"/>
          <w:szCs w:val="24"/>
          <w:lang w:val="cy-GB" w:eastAsia="en-GB"/>
        </w:rPr>
        <w:t>Dangosir crynodeb o fuddsoddiadau marchnad preifat cyfredol y Gronfa isod:</w:t>
      </w:r>
    </w:p>
    <w:tbl>
      <w:tblPr>
        <w:tblStyle w:val="TableGrid"/>
        <w:tblW w:w="0" w:type="auto"/>
        <w:tblLook w:val="04A0" w:firstRow="1" w:lastRow="0" w:firstColumn="1" w:lastColumn="0" w:noHBand="0" w:noVBand="1"/>
      </w:tblPr>
      <w:tblGrid>
        <w:gridCol w:w="1767"/>
        <w:gridCol w:w="2185"/>
        <w:gridCol w:w="1564"/>
        <w:gridCol w:w="1750"/>
        <w:gridCol w:w="1750"/>
      </w:tblGrid>
      <w:tr w:rsidR="00C653C7" w14:paraId="4B139616" w14:textId="77777777" w:rsidTr="00057086">
        <w:tc>
          <w:tcPr>
            <w:tcW w:w="2012" w:type="dxa"/>
            <w:shd w:val="clear" w:color="auto" w:fill="auto"/>
          </w:tcPr>
          <w:p w14:paraId="4B13960B" w14:textId="77777777" w:rsidR="00B01668" w:rsidRPr="00B01668" w:rsidRDefault="00B01668">
            <w:pPr>
              <w:spacing w:after="0" w:line="240" w:lineRule="auto"/>
              <w:rPr>
                <w:rFonts w:ascii="Arial" w:hAnsi="Arial" w:cs="Arial"/>
                <w:b/>
                <w:bCs/>
                <w:color w:val="000000"/>
              </w:rPr>
            </w:pPr>
          </w:p>
          <w:p w14:paraId="4B13960C" w14:textId="77777777" w:rsidR="00B01668" w:rsidRPr="00B01668" w:rsidRDefault="00E24401">
            <w:pPr>
              <w:spacing w:after="0" w:line="240" w:lineRule="auto"/>
              <w:rPr>
                <w:rFonts w:ascii="Arial" w:hAnsi="Arial" w:cs="Arial"/>
                <w:b/>
                <w:bCs/>
                <w:color w:val="000000"/>
              </w:rPr>
            </w:pPr>
            <w:r w:rsidRPr="00B01668">
              <w:rPr>
                <w:rFonts w:ascii="Arial" w:hAnsi="Arial" w:cs="Arial"/>
                <w:b/>
                <w:bCs/>
                <w:color w:val="000000"/>
                <w:lang w:val="cy-GB"/>
              </w:rPr>
              <w:t>Dosbarth o Asedau</w:t>
            </w:r>
          </w:p>
        </w:tc>
        <w:tc>
          <w:tcPr>
            <w:tcW w:w="2519" w:type="dxa"/>
          </w:tcPr>
          <w:p w14:paraId="4B13960D" w14:textId="77777777" w:rsidR="00B01668" w:rsidRPr="00B01668" w:rsidRDefault="00B01668" w:rsidP="00674682">
            <w:pPr>
              <w:spacing w:after="0" w:line="240" w:lineRule="auto"/>
              <w:rPr>
                <w:rFonts w:ascii="Arial" w:hAnsi="Arial" w:cs="Arial"/>
                <w:b/>
                <w:bCs/>
                <w:color w:val="000000"/>
              </w:rPr>
            </w:pPr>
          </w:p>
          <w:p w14:paraId="4B13960E" w14:textId="77777777" w:rsidR="00B01668" w:rsidRPr="00B01668" w:rsidRDefault="00E24401" w:rsidP="00674682">
            <w:pPr>
              <w:spacing w:after="0" w:line="240" w:lineRule="auto"/>
              <w:rPr>
                <w:rFonts w:ascii="Arial" w:hAnsi="Arial" w:cs="Arial"/>
                <w:b/>
                <w:bCs/>
                <w:color w:val="000000"/>
              </w:rPr>
            </w:pPr>
            <w:r w:rsidRPr="00B01668">
              <w:rPr>
                <w:rFonts w:ascii="Arial" w:hAnsi="Arial" w:cs="Arial"/>
                <w:b/>
                <w:bCs/>
                <w:color w:val="000000"/>
                <w:lang w:val="cy-GB"/>
              </w:rPr>
              <w:t>Rheolwr y Gronfa</w:t>
            </w:r>
          </w:p>
        </w:tc>
        <w:tc>
          <w:tcPr>
            <w:tcW w:w="1467" w:type="dxa"/>
            <w:shd w:val="clear" w:color="auto" w:fill="auto"/>
          </w:tcPr>
          <w:p w14:paraId="4B13960F" w14:textId="77777777" w:rsidR="00C44895" w:rsidRDefault="00C44895" w:rsidP="00294A0E">
            <w:pPr>
              <w:spacing w:after="0" w:line="240" w:lineRule="auto"/>
              <w:jc w:val="center"/>
              <w:rPr>
                <w:rFonts w:ascii="Arial" w:hAnsi="Arial" w:cs="Arial"/>
                <w:b/>
                <w:bCs/>
                <w:color w:val="000000"/>
              </w:rPr>
            </w:pPr>
          </w:p>
          <w:p w14:paraId="4B139610" w14:textId="77777777" w:rsidR="00B01668" w:rsidRPr="00B01668" w:rsidRDefault="00E24401" w:rsidP="00294A0E">
            <w:pPr>
              <w:spacing w:after="0" w:line="240" w:lineRule="auto"/>
              <w:jc w:val="center"/>
              <w:rPr>
                <w:rFonts w:ascii="Arial" w:hAnsi="Arial" w:cs="Arial"/>
                <w:b/>
                <w:bCs/>
                <w:color w:val="000000"/>
              </w:rPr>
            </w:pPr>
            <w:r w:rsidRPr="00B01668">
              <w:rPr>
                <w:rFonts w:ascii="Arial" w:hAnsi="Arial" w:cs="Arial"/>
                <w:b/>
                <w:bCs/>
                <w:color w:val="000000"/>
                <w:lang w:val="cy-GB"/>
              </w:rPr>
              <w:t>Ymrwymiad</w:t>
            </w:r>
          </w:p>
          <w:p w14:paraId="4B139611" w14:textId="77777777" w:rsidR="00B01668" w:rsidRPr="00B01668" w:rsidRDefault="00E24401" w:rsidP="00294A0E">
            <w:pPr>
              <w:spacing w:after="0" w:line="240" w:lineRule="auto"/>
              <w:jc w:val="center"/>
              <w:rPr>
                <w:rFonts w:ascii="Arial" w:hAnsi="Arial" w:cs="Arial"/>
                <w:b/>
                <w:bCs/>
                <w:color w:val="000000"/>
              </w:rPr>
            </w:pPr>
            <w:r w:rsidRPr="00B01668">
              <w:rPr>
                <w:rFonts w:ascii="Arial" w:hAnsi="Arial" w:cs="Arial"/>
                <w:b/>
                <w:bCs/>
                <w:color w:val="000000"/>
                <w:lang w:val="cy-GB"/>
              </w:rPr>
              <w:t>£m</w:t>
            </w:r>
          </w:p>
        </w:tc>
        <w:tc>
          <w:tcPr>
            <w:tcW w:w="1335" w:type="dxa"/>
          </w:tcPr>
          <w:p w14:paraId="4B139612" w14:textId="77777777" w:rsidR="00B01668" w:rsidRDefault="00E24401">
            <w:pPr>
              <w:spacing w:after="0" w:line="240" w:lineRule="auto"/>
              <w:jc w:val="center"/>
              <w:rPr>
                <w:rFonts w:ascii="Arial" w:hAnsi="Arial" w:cs="Arial"/>
                <w:b/>
                <w:bCs/>
                <w:color w:val="000000"/>
              </w:rPr>
            </w:pPr>
            <w:r w:rsidRPr="00B01668">
              <w:rPr>
                <w:rFonts w:ascii="Arial" w:hAnsi="Arial" w:cs="Arial"/>
                <w:b/>
                <w:bCs/>
                <w:color w:val="000000"/>
                <w:lang w:val="cy-GB"/>
              </w:rPr>
              <w:t>Buddsoddiad hyd yn hyn</w:t>
            </w:r>
          </w:p>
          <w:p w14:paraId="4B139613" w14:textId="77777777" w:rsidR="00C44895" w:rsidRPr="00B01668" w:rsidRDefault="00E24401">
            <w:pPr>
              <w:spacing w:after="0" w:line="240" w:lineRule="auto"/>
              <w:jc w:val="center"/>
              <w:rPr>
                <w:rFonts w:ascii="Arial" w:hAnsi="Arial" w:cs="Arial"/>
                <w:b/>
                <w:bCs/>
                <w:color w:val="000000"/>
              </w:rPr>
            </w:pPr>
            <w:r>
              <w:rPr>
                <w:rFonts w:ascii="Arial" w:hAnsi="Arial" w:cs="Arial"/>
                <w:b/>
                <w:bCs/>
                <w:color w:val="000000"/>
                <w:lang w:val="cy-GB"/>
              </w:rPr>
              <w:t>£m</w:t>
            </w:r>
          </w:p>
        </w:tc>
        <w:tc>
          <w:tcPr>
            <w:tcW w:w="1683" w:type="dxa"/>
          </w:tcPr>
          <w:p w14:paraId="4B139614" w14:textId="77777777" w:rsidR="008036E5" w:rsidRDefault="00E24401">
            <w:pPr>
              <w:spacing w:after="0" w:line="240" w:lineRule="auto"/>
              <w:jc w:val="center"/>
              <w:rPr>
                <w:rFonts w:ascii="Arial" w:hAnsi="Arial" w:cs="Arial"/>
                <w:b/>
                <w:bCs/>
                <w:color w:val="000000"/>
              </w:rPr>
            </w:pPr>
            <w:r>
              <w:rPr>
                <w:rFonts w:ascii="Arial" w:hAnsi="Arial" w:cs="Arial"/>
                <w:b/>
                <w:bCs/>
                <w:color w:val="000000"/>
                <w:lang w:val="cy-GB"/>
              </w:rPr>
              <w:t>% o</w:t>
            </w:r>
          </w:p>
          <w:p w14:paraId="4B139615" w14:textId="77777777" w:rsidR="00B01668" w:rsidRPr="00B01668" w:rsidRDefault="00E24401" w:rsidP="008036E5">
            <w:pPr>
              <w:spacing w:after="0" w:line="240" w:lineRule="auto"/>
              <w:jc w:val="center"/>
              <w:rPr>
                <w:rFonts w:ascii="Arial" w:hAnsi="Arial" w:cs="Arial"/>
                <w:b/>
                <w:bCs/>
                <w:color w:val="000000"/>
              </w:rPr>
            </w:pPr>
            <w:r>
              <w:rPr>
                <w:rFonts w:ascii="Arial" w:hAnsi="Arial" w:cs="Arial"/>
                <w:b/>
                <w:bCs/>
                <w:color w:val="000000"/>
                <w:lang w:val="cy-GB"/>
              </w:rPr>
              <w:t>Buddsoddiad Ymrwymiad</w:t>
            </w:r>
          </w:p>
        </w:tc>
      </w:tr>
      <w:tr w:rsidR="00C653C7" w14:paraId="4B13961C" w14:textId="77777777" w:rsidTr="00057086">
        <w:tc>
          <w:tcPr>
            <w:tcW w:w="2012" w:type="dxa"/>
            <w:shd w:val="clear" w:color="auto" w:fill="auto"/>
          </w:tcPr>
          <w:p w14:paraId="4B139617" w14:textId="77777777" w:rsidR="00835309" w:rsidRDefault="00E24401">
            <w:pPr>
              <w:spacing w:after="0" w:line="240" w:lineRule="auto"/>
              <w:rPr>
                <w:rFonts w:ascii="Arial" w:hAnsi="Arial" w:cs="Arial"/>
                <w:color w:val="000000"/>
              </w:rPr>
            </w:pPr>
            <w:r>
              <w:rPr>
                <w:rFonts w:ascii="Arial" w:hAnsi="Arial" w:cs="Arial"/>
                <w:color w:val="000000"/>
                <w:lang w:val="cy-GB"/>
              </w:rPr>
              <w:t>Asedau amgen</w:t>
            </w:r>
          </w:p>
        </w:tc>
        <w:tc>
          <w:tcPr>
            <w:tcW w:w="2519" w:type="dxa"/>
          </w:tcPr>
          <w:p w14:paraId="4B139618" w14:textId="77777777" w:rsidR="00835309" w:rsidRDefault="00E24401" w:rsidP="00674682">
            <w:pPr>
              <w:spacing w:after="0" w:line="240" w:lineRule="auto"/>
              <w:rPr>
                <w:rFonts w:ascii="Arial" w:hAnsi="Arial" w:cs="Arial"/>
                <w:color w:val="000000"/>
              </w:rPr>
            </w:pPr>
            <w:proofErr w:type="spellStart"/>
            <w:r>
              <w:rPr>
                <w:rFonts w:ascii="Arial" w:hAnsi="Arial" w:cs="Arial"/>
                <w:color w:val="000000"/>
                <w:lang w:val="cy-GB"/>
              </w:rPr>
              <w:t>BlackRock</w:t>
            </w:r>
            <w:proofErr w:type="spellEnd"/>
            <w:r>
              <w:rPr>
                <w:rFonts w:ascii="Arial" w:hAnsi="Arial" w:cs="Arial"/>
                <w:color w:val="000000"/>
                <w:lang w:val="cy-GB"/>
              </w:rPr>
              <w:t xml:space="preserve"> SAIF</w:t>
            </w:r>
          </w:p>
        </w:tc>
        <w:tc>
          <w:tcPr>
            <w:tcW w:w="1467" w:type="dxa"/>
            <w:shd w:val="clear" w:color="auto" w:fill="auto"/>
          </w:tcPr>
          <w:p w14:paraId="4B139619" w14:textId="77777777" w:rsidR="00835309" w:rsidRDefault="00E24401">
            <w:pPr>
              <w:spacing w:after="0" w:line="240" w:lineRule="auto"/>
              <w:jc w:val="center"/>
              <w:rPr>
                <w:rFonts w:ascii="Arial" w:hAnsi="Arial" w:cs="Arial"/>
              </w:rPr>
            </w:pPr>
            <w:r>
              <w:rPr>
                <w:rFonts w:ascii="Arial" w:hAnsi="Arial" w:cs="Arial"/>
                <w:lang w:val="cy-GB"/>
              </w:rPr>
              <w:t>150.0</w:t>
            </w:r>
          </w:p>
        </w:tc>
        <w:tc>
          <w:tcPr>
            <w:tcW w:w="1335" w:type="dxa"/>
          </w:tcPr>
          <w:p w14:paraId="4B13961A" w14:textId="77777777" w:rsidR="00835309" w:rsidRDefault="00E24401">
            <w:pPr>
              <w:spacing w:after="0" w:line="240" w:lineRule="auto"/>
              <w:jc w:val="center"/>
              <w:rPr>
                <w:rFonts w:ascii="Arial" w:hAnsi="Arial" w:cs="Arial"/>
                <w:color w:val="000000"/>
              </w:rPr>
            </w:pPr>
            <w:r>
              <w:rPr>
                <w:rFonts w:ascii="Arial" w:hAnsi="Arial" w:cs="Arial"/>
                <w:color w:val="000000"/>
                <w:lang w:val="cy-GB"/>
              </w:rPr>
              <w:t>150.0</w:t>
            </w:r>
          </w:p>
        </w:tc>
        <w:tc>
          <w:tcPr>
            <w:tcW w:w="1683" w:type="dxa"/>
          </w:tcPr>
          <w:p w14:paraId="4B13961B" w14:textId="77777777" w:rsidR="00835309" w:rsidRDefault="00E24401">
            <w:pPr>
              <w:spacing w:after="0" w:line="240" w:lineRule="auto"/>
              <w:jc w:val="center"/>
              <w:rPr>
                <w:rFonts w:ascii="Arial" w:hAnsi="Arial" w:cs="Arial"/>
                <w:color w:val="000000"/>
              </w:rPr>
            </w:pPr>
            <w:r>
              <w:rPr>
                <w:rFonts w:ascii="Arial" w:hAnsi="Arial" w:cs="Arial"/>
                <w:color w:val="000000"/>
                <w:lang w:val="cy-GB"/>
              </w:rPr>
              <w:t>100.0%</w:t>
            </w:r>
          </w:p>
        </w:tc>
      </w:tr>
      <w:tr w:rsidR="00C653C7" w14:paraId="4B139622" w14:textId="77777777" w:rsidTr="00057086">
        <w:tc>
          <w:tcPr>
            <w:tcW w:w="2012" w:type="dxa"/>
            <w:shd w:val="clear" w:color="auto" w:fill="auto"/>
          </w:tcPr>
          <w:p w14:paraId="4B13961D" w14:textId="77777777" w:rsidR="00B01668" w:rsidRPr="005A5DB7" w:rsidRDefault="00E24401">
            <w:pPr>
              <w:spacing w:after="0" w:line="240" w:lineRule="auto"/>
              <w:rPr>
                <w:rFonts w:ascii="Arial" w:hAnsi="Arial" w:cs="Arial"/>
              </w:rPr>
            </w:pPr>
            <w:r>
              <w:rPr>
                <w:rFonts w:ascii="Arial" w:hAnsi="Arial" w:cs="Arial"/>
                <w:color w:val="000000"/>
                <w:lang w:val="cy-GB"/>
              </w:rPr>
              <w:t>Seilwaith</w:t>
            </w:r>
          </w:p>
        </w:tc>
        <w:tc>
          <w:tcPr>
            <w:tcW w:w="2519" w:type="dxa"/>
          </w:tcPr>
          <w:p w14:paraId="4B13961E" w14:textId="77777777" w:rsidR="00B01668" w:rsidRPr="005A5DB7" w:rsidRDefault="00E24401" w:rsidP="00674682">
            <w:pPr>
              <w:spacing w:after="0" w:line="240" w:lineRule="auto"/>
              <w:rPr>
                <w:rFonts w:ascii="Arial" w:hAnsi="Arial" w:cs="Arial"/>
                <w:color w:val="000000"/>
              </w:rPr>
            </w:pPr>
            <w:r>
              <w:rPr>
                <w:rFonts w:ascii="Arial" w:hAnsi="Arial" w:cs="Arial"/>
                <w:color w:val="000000"/>
                <w:lang w:val="cy-GB"/>
              </w:rPr>
              <w:t xml:space="preserve">GCM </w:t>
            </w:r>
            <w:proofErr w:type="spellStart"/>
            <w:r>
              <w:rPr>
                <w:rFonts w:ascii="Arial" w:hAnsi="Arial" w:cs="Arial"/>
                <w:color w:val="000000"/>
                <w:lang w:val="cy-GB"/>
              </w:rPr>
              <w:t>Grosvenor</w:t>
            </w:r>
            <w:proofErr w:type="spellEnd"/>
          </w:p>
        </w:tc>
        <w:tc>
          <w:tcPr>
            <w:tcW w:w="1467" w:type="dxa"/>
            <w:shd w:val="clear" w:color="auto" w:fill="auto"/>
          </w:tcPr>
          <w:p w14:paraId="4B13961F" w14:textId="77777777" w:rsidR="00B01668" w:rsidRPr="005A5DB7" w:rsidRDefault="00E24401">
            <w:pPr>
              <w:spacing w:after="0" w:line="240" w:lineRule="auto"/>
              <w:jc w:val="center"/>
              <w:rPr>
                <w:rFonts w:ascii="Arial" w:hAnsi="Arial" w:cs="Arial"/>
              </w:rPr>
            </w:pPr>
            <w:r>
              <w:rPr>
                <w:rFonts w:ascii="Arial" w:hAnsi="Arial" w:cs="Arial"/>
                <w:lang w:val="cy-GB"/>
              </w:rPr>
              <w:t>100.0</w:t>
            </w:r>
          </w:p>
        </w:tc>
        <w:tc>
          <w:tcPr>
            <w:tcW w:w="1335" w:type="dxa"/>
          </w:tcPr>
          <w:p w14:paraId="4B139620" w14:textId="77777777" w:rsidR="00B01668" w:rsidRPr="005A5DB7" w:rsidRDefault="00E24401">
            <w:pPr>
              <w:spacing w:after="0" w:line="240" w:lineRule="auto"/>
              <w:jc w:val="center"/>
              <w:rPr>
                <w:rFonts w:ascii="Arial" w:hAnsi="Arial" w:cs="Arial"/>
                <w:color w:val="000000"/>
              </w:rPr>
            </w:pPr>
            <w:r>
              <w:rPr>
                <w:rFonts w:ascii="Arial" w:hAnsi="Arial" w:cs="Arial"/>
                <w:color w:val="000000"/>
                <w:lang w:val="cy-GB"/>
              </w:rPr>
              <w:t>23.5</w:t>
            </w:r>
          </w:p>
        </w:tc>
        <w:tc>
          <w:tcPr>
            <w:tcW w:w="1683" w:type="dxa"/>
          </w:tcPr>
          <w:p w14:paraId="4B139621" w14:textId="77777777" w:rsidR="00B01668" w:rsidRPr="005A5DB7" w:rsidRDefault="00E24401">
            <w:pPr>
              <w:spacing w:after="0" w:line="240" w:lineRule="auto"/>
              <w:jc w:val="center"/>
              <w:rPr>
                <w:rFonts w:ascii="Arial" w:hAnsi="Arial" w:cs="Arial"/>
                <w:color w:val="000000"/>
              </w:rPr>
            </w:pPr>
            <w:r>
              <w:rPr>
                <w:rFonts w:ascii="Arial" w:hAnsi="Arial" w:cs="Arial"/>
                <w:color w:val="000000"/>
                <w:lang w:val="cy-GB"/>
              </w:rPr>
              <w:t>23.5%</w:t>
            </w:r>
          </w:p>
        </w:tc>
      </w:tr>
      <w:tr w:rsidR="00C653C7" w14:paraId="4B139628" w14:textId="77777777" w:rsidTr="00057086">
        <w:tc>
          <w:tcPr>
            <w:tcW w:w="2012" w:type="dxa"/>
            <w:shd w:val="clear" w:color="auto" w:fill="auto"/>
          </w:tcPr>
          <w:p w14:paraId="4B139623" w14:textId="77777777" w:rsidR="00B01668" w:rsidRPr="005A5DB7" w:rsidRDefault="00E24401" w:rsidP="00674682">
            <w:pPr>
              <w:spacing w:after="0" w:line="240" w:lineRule="auto"/>
              <w:rPr>
                <w:rFonts w:ascii="Arial" w:hAnsi="Arial" w:cs="Arial"/>
                <w:color w:val="000000"/>
              </w:rPr>
            </w:pPr>
            <w:r>
              <w:rPr>
                <w:rFonts w:ascii="Arial" w:hAnsi="Arial" w:cs="Arial"/>
                <w:color w:val="000000"/>
                <w:lang w:val="cy-GB"/>
              </w:rPr>
              <w:t>Seilwaith</w:t>
            </w:r>
          </w:p>
        </w:tc>
        <w:tc>
          <w:tcPr>
            <w:tcW w:w="2519" w:type="dxa"/>
          </w:tcPr>
          <w:p w14:paraId="4B139624" w14:textId="77777777" w:rsidR="00B01668" w:rsidRPr="005A5DB7" w:rsidRDefault="00E24401" w:rsidP="00674682">
            <w:pPr>
              <w:spacing w:after="0" w:line="240" w:lineRule="auto"/>
              <w:rPr>
                <w:rFonts w:ascii="Arial" w:hAnsi="Arial" w:cs="Arial"/>
                <w:color w:val="000000"/>
              </w:rPr>
            </w:pPr>
            <w:r>
              <w:rPr>
                <w:rFonts w:ascii="Arial" w:hAnsi="Arial" w:cs="Arial"/>
                <w:color w:val="000000"/>
                <w:lang w:val="cy-GB"/>
              </w:rPr>
              <w:t>Capital Dynamics</w:t>
            </w:r>
          </w:p>
        </w:tc>
        <w:tc>
          <w:tcPr>
            <w:tcW w:w="1467" w:type="dxa"/>
            <w:shd w:val="clear" w:color="auto" w:fill="auto"/>
          </w:tcPr>
          <w:p w14:paraId="4B139625" w14:textId="77777777" w:rsidR="00B01668" w:rsidRPr="005A5DB7" w:rsidRDefault="00E24401" w:rsidP="00674682">
            <w:pPr>
              <w:spacing w:after="0" w:line="240" w:lineRule="auto"/>
              <w:jc w:val="center"/>
              <w:rPr>
                <w:rFonts w:ascii="Arial" w:hAnsi="Arial" w:cs="Arial"/>
                <w:color w:val="000000"/>
              </w:rPr>
            </w:pPr>
            <w:r w:rsidRPr="005A5DB7">
              <w:rPr>
                <w:rFonts w:ascii="Arial" w:hAnsi="Arial" w:cs="Arial"/>
                <w:color w:val="000000"/>
                <w:lang w:val="cy-GB"/>
              </w:rPr>
              <w:t>10.0</w:t>
            </w:r>
          </w:p>
        </w:tc>
        <w:tc>
          <w:tcPr>
            <w:tcW w:w="1335" w:type="dxa"/>
          </w:tcPr>
          <w:p w14:paraId="4B139626" w14:textId="77777777" w:rsidR="00B01668" w:rsidRPr="005A5DB7" w:rsidRDefault="00E24401" w:rsidP="00674682">
            <w:pPr>
              <w:spacing w:after="0" w:line="240" w:lineRule="auto"/>
              <w:jc w:val="center"/>
              <w:rPr>
                <w:rFonts w:ascii="Arial" w:hAnsi="Arial" w:cs="Arial"/>
                <w:color w:val="000000"/>
              </w:rPr>
            </w:pPr>
            <w:r>
              <w:rPr>
                <w:rFonts w:ascii="Arial" w:hAnsi="Arial" w:cs="Arial"/>
                <w:color w:val="000000"/>
                <w:lang w:val="cy-GB"/>
              </w:rPr>
              <w:t>2.9</w:t>
            </w:r>
          </w:p>
        </w:tc>
        <w:tc>
          <w:tcPr>
            <w:tcW w:w="1683" w:type="dxa"/>
          </w:tcPr>
          <w:p w14:paraId="4B139627" w14:textId="77777777" w:rsidR="00B01668" w:rsidRPr="005A5DB7" w:rsidRDefault="00E24401" w:rsidP="00674682">
            <w:pPr>
              <w:spacing w:after="0" w:line="240" w:lineRule="auto"/>
              <w:jc w:val="center"/>
              <w:rPr>
                <w:rFonts w:ascii="Arial" w:hAnsi="Arial" w:cs="Arial"/>
                <w:color w:val="000000"/>
              </w:rPr>
            </w:pPr>
            <w:r>
              <w:rPr>
                <w:rFonts w:ascii="Arial" w:hAnsi="Arial" w:cs="Arial"/>
                <w:color w:val="000000"/>
                <w:lang w:val="cy-GB"/>
              </w:rPr>
              <w:t>29.0%</w:t>
            </w:r>
          </w:p>
        </w:tc>
      </w:tr>
      <w:tr w:rsidR="00C653C7" w14:paraId="4B13962E" w14:textId="77777777" w:rsidTr="00057086">
        <w:tc>
          <w:tcPr>
            <w:tcW w:w="2012" w:type="dxa"/>
          </w:tcPr>
          <w:p w14:paraId="4B139629" w14:textId="77777777" w:rsidR="00B01668" w:rsidRPr="005A5DB7" w:rsidRDefault="00E24401" w:rsidP="00674682">
            <w:pPr>
              <w:spacing w:after="0" w:line="240" w:lineRule="auto"/>
              <w:rPr>
                <w:rFonts w:ascii="Arial" w:hAnsi="Arial" w:cs="Arial"/>
                <w:color w:val="000000"/>
              </w:rPr>
            </w:pPr>
            <w:r w:rsidRPr="005A5DB7">
              <w:rPr>
                <w:rFonts w:ascii="Arial" w:hAnsi="Arial" w:cs="Arial"/>
                <w:color w:val="000000"/>
                <w:lang w:val="cy-GB"/>
              </w:rPr>
              <w:t>Credyd Preifat</w:t>
            </w:r>
          </w:p>
        </w:tc>
        <w:tc>
          <w:tcPr>
            <w:tcW w:w="2519" w:type="dxa"/>
          </w:tcPr>
          <w:p w14:paraId="4B13962A" w14:textId="77777777" w:rsidR="00B01668" w:rsidRPr="005A5DB7" w:rsidRDefault="00E24401" w:rsidP="00674682">
            <w:pPr>
              <w:spacing w:after="0" w:line="240" w:lineRule="auto"/>
              <w:rPr>
                <w:rFonts w:ascii="Arial" w:hAnsi="Arial" w:cs="Arial"/>
                <w:color w:val="000000"/>
              </w:rPr>
            </w:pPr>
            <w:r>
              <w:rPr>
                <w:rFonts w:ascii="Arial" w:hAnsi="Arial" w:cs="Arial"/>
                <w:color w:val="000000"/>
                <w:lang w:val="cy-GB"/>
              </w:rPr>
              <w:t xml:space="preserve">Russell </w:t>
            </w:r>
            <w:proofErr w:type="spellStart"/>
            <w:r>
              <w:rPr>
                <w:rFonts w:ascii="Arial" w:hAnsi="Arial" w:cs="Arial"/>
                <w:color w:val="000000"/>
                <w:lang w:val="cy-GB"/>
              </w:rPr>
              <w:t>Investments</w:t>
            </w:r>
            <w:proofErr w:type="spellEnd"/>
          </w:p>
        </w:tc>
        <w:tc>
          <w:tcPr>
            <w:tcW w:w="1467" w:type="dxa"/>
          </w:tcPr>
          <w:p w14:paraId="4B13962B" w14:textId="77777777" w:rsidR="00B01668" w:rsidRPr="005A5DB7" w:rsidRDefault="00E24401" w:rsidP="00674682">
            <w:pPr>
              <w:spacing w:after="0" w:line="240" w:lineRule="auto"/>
              <w:jc w:val="center"/>
              <w:rPr>
                <w:rFonts w:ascii="Arial" w:hAnsi="Arial" w:cs="Arial"/>
                <w:color w:val="000000"/>
              </w:rPr>
            </w:pPr>
            <w:r>
              <w:rPr>
                <w:rFonts w:ascii="Arial" w:hAnsi="Arial" w:cs="Arial"/>
                <w:color w:val="000000"/>
                <w:lang w:val="cy-GB"/>
              </w:rPr>
              <w:t>150.0</w:t>
            </w:r>
          </w:p>
        </w:tc>
        <w:tc>
          <w:tcPr>
            <w:tcW w:w="1335" w:type="dxa"/>
          </w:tcPr>
          <w:p w14:paraId="4B13962C" w14:textId="77777777" w:rsidR="00B01668" w:rsidRPr="005A5DB7" w:rsidRDefault="00E24401" w:rsidP="00674682">
            <w:pPr>
              <w:spacing w:after="0" w:line="240" w:lineRule="auto"/>
              <w:jc w:val="center"/>
              <w:rPr>
                <w:rFonts w:ascii="Arial" w:hAnsi="Arial" w:cs="Arial"/>
                <w:color w:val="000000"/>
              </w:rPr>
            </w:pPr>
            <w:r>
              <w:rPr>
                <w:rFonts w:ascii="Arial" w:hAnsi="Arial" w:cs="Arial"/>
                <w:color w:val="000000"/>
                <w:lang w:val="cy-GB"/>
              </w:rPr>
              <w:t>14.2</w:t>
            </w:r>
          </w:p>
        </w:tc>
        <w:tc>
          <w:tcPr>
            <w:tcW w:w="1683" w:type="dxa"/>
          </w:tcPr>
          <w:p w14:paraId="4B13962D" w14:textId="77777777" w:rsidR="00B01668" w:rsidRPr="005A5DB7" w:rsidRDefault="00E24401" w:rsidP="00674682">
            <w:pPr>
              <w:spacing w:after="0" w:line="240" w:lineRule="auto"/>
              <w:jc w:val="center"/>
              <w:rPr>
                <w:rFonts w:ascii="Arial" w:hAnsi="Arial" w:cs="Arial"/>
                <w:color w:val="000000"/>
              </w:rPr>
            </w:pPr>
            <w:r>
              <w:rPr>
                <w:rFonts w:ascii="Arial" w:hAnsi="Arial" w:cs="Arial"/>
                <w:color w:val="000000"/>
                <w:lang w:val="cy-GB"/>
              </w:rPr>
              <w:t>9.5%</w:t>
            </w:r>
          </w:p>
        </w:tc>
      </w:tr>
    </w:tbl>
    <w:p w14:paraId="4B13962F" w14:textId="77777777" w:rsidR="00674682" w:rsidRDefault="00E24401" w:rsidP="001971D8">
      <w:pPr>
        <w:autoSpaceDE w:val="0"/>
        <w:autoSpaceDN w:val="0"/>
        <w:adjustRightInd w:val="0"/>
        <w:spacing w:before="240" w:after="0"/>
        <w:jc w:val="both"/>
        <w:rPr>
          <w:rFonts w:ascii="Arial" w:hAnsi="Arial" w:cs="Arial"/>
          <w:sz w:val="24"/>
          <w:szCs w:val="24"/>
          <w:lang w:eastAsia="en-GB"/>
        </w:rPr>
      </w:pPr>
      <w:r>
        <w:rPr>
          <w:rFonts w:ascii="Arial" w:hAnsi="Arial" w:cs="Arial"/>
          <w:sz w:val="24"/>
          <w:szCs w:val="24"/>
          <w:lang w:val="cy-GB" w:eastAsia="en-GB"/>
        </w:rPr>
        <w:t xml:space="preserve">Oherwydd natur y buddsoddiadau hyn, aiff amser cyn cyrraedd y lefel ymrwymiad llawn wrth i Reolwr y Gronfa ofyn am gyfalaf yn ôl yr angen.  </w:t>
      </w:r>
    </w:p>
    <w:p w14:paraId="4B139630" w14:textId="77777777" w:rsidR="00B42B0D" w:rsidRDefault="00B42B0D" w:rsidP="00D931B1">
      <w:pPr>
        <w:autoSpaceDE w:val="0"/>
        <w:autoSpaceDN w:val="0"/>
        <w:adjustRightInd w:val="0"/>
        <w:spacing w:after="0"/>
        <w:jc w:val="both"/>
        <w:rPr>
          <w:rFonts w:ascii="Arial" w:hAnsi="Arial" w:cs="Arial"/>
          <w:sz w:val="24"/>
          <w:szCs w:val="24"/>
          <w:lang w:eastAsia="en-GB"/>
        </w:rPr>
      </w:pPr>
    </w:p>
    <w:p w14:paraId="4B139631" w14:textId="77777777" w:rsidR="00D305E4" w:rsidRPr="00A050C0" w:rsidRDefault="00E24401" w:rsidP="00A050C0">
      <w:pPr>
        <w:pStyle w:val="Heading2"/>
        <w:rPr>
          <w:rFonts w:ascii="Arial" w:hAnsi="Arial" w:cs="Arial"/>
          <w:b/>
          <w:bCs/>
          <w:color w:val="auto"/>
          <w:sz w:val="32"/>
          <w:szCs w:val="32"/>
          <w:lang w:eastAsia="en-GB"/>
        </w:rPr>
      </w:pPr>
      <w:bookmarkStart w:id="6" w:name="_Toc163046208"/>
      <w:bookmarkStart w:id="7" w:name="_Toc165023002"/>
      <w:r w:rsidRPr="00A050C0">
        <w:rPr>
          <w:rFonts w:ascii="Arial" w:hAnsi="Arial" w:cs="Arial"/>
          <w:b/>
          <w:bCs/>
          <w:color w:val="auto"/>
          <w:sz w:val="32"/>
          <w:szCs w:val="32"/>
          <w:lang w:val="cy-GB" w:eastAsia="en-GB"/>
        </w:rPr>
        <w:t>Allyriadau Carbon – Mesur ein Cynnydd</w:t>
      </w:r>
      <w:bookmarkEnd w:id="6"/>
      <w:bookmarkEnd w:id="7"/>
    </w:p>
    <w:p w14:paraId="4B139632" w14:textId="38EDD4F3" w:rsidR="00AF70E2" w:rsidRPr="003A08BC" w:rsidRDefault="00E24401" w:rsidP="00AF70E2">
      <w:pPr>
        <w:autoSpaceDE w:val="0"/>
        <w:autoSpaceDN w:val="0"/>
        <w:adjustRightInd w:val="0"/>
        <w:spacing w:before="240"/>
        <w:jc w:val="both"/>
        <w:rPr>
          <w:rFonts w:ascii="Arial" w:hAnsi="Arial" w:cs="Arial"/>
          <w:sz w:val="24"/>
          <w:szCs w:val="24"/>
          <w:lang w:val="cy-GB" w:eastAsia="en-GB"/>
        </w:rPr>
      </w:pPr>
      <w:r w:rsidRPr="00BF330F">
        <w:rPr>
          <w:rFonts w:ascii="Arial" w:hAnsi="Arial" w:cs="Arial"/>
          <w:sz w:val="24"/>
          <w:szCs w:val="24"/>
          <w:lang w:val="cy-GB" w:eastAsia="en-GB"/>
        </w:rPr>
        <w:t xml:space="preserve">Mae'r Gronfa wedi parhau i fonitro a gwneud cynnydd o ran ei nod i leihau amlygiad i garbon yn ei asedau ecwiti. Pennodd y Gronfa y llinell sylfaen ym mis Medi 2020 pryd roedd y Dwyster Carbon Cyfartalog Pwysedig (WACI) yn 147 (o gymharu â llinell </w:t>
      </w:r>
      <w:r w:rsidRPr="00BF330F">
        <w:rPr>
          <w:rFonts w:ascii="Arial" w:hAnsi="Arial" w:cs="Arial"/>
          <w:sz w:val="24"/>
          <w:szCs w:val="24"/>
          <w:lang w:val="cy-GB" w:eastAsia="en-GB"/>
        </w:rPr>
        <w:lastRenderedPageBreak/>
        <w:t>sylfaen y farchnad o 162), mae hyn wedi gostwng tua 30% hyd at fis Mawrth 2023 pryd roedd y WACI yn 102. Cyflawnwyd y gostyngiad hwn drwy werthu buddsoddiadau ecwiti rhanbarthol presennol a oedd fel arfer â dwysedd carbon uwch</w:t>
      </w:r>
      <w:r w:rsidR="00A905C1" w:rsidRPr="00BF330F">
        <w:rPr>
          <w:rFonts w:ascii="Arial" w:hAnsi="Arial" w:cs="Arial"/>
          <w:sz w:val="24"/>
          <w:szCs w:val="24"/>
          <w:lang w:val="cy-GB" w:eastAsia="en-GB"/>
        </w:rPr>
        <w:t xml:space="preserve"> i ariannu buddsoddiadau eiddo tiriog </w:t>
      </w:r>
      <w:r w:rsidR="004431D4" w:rsidRPr="00BF330F">
        <w:rPr>
          <w:rFonts w:ascii="Arial" w:hAnsi="Arial" w:cs="Arial"/>
          <w:sz w:val="24"/>
          <w:szCs w:val="24"/>
          <w:lang w:val="cy-GB" w:eastAsia="en-GB"/>
        </w:rPr>
        <w:t>ych</w:t>
      </w:r>
      <w:r w:rsidR="004A6568" w:rsidRPr="00BF330F">
        <w:rPr>
          <w:rFonts w:ascii="Arial" w:hAnsi="Arial" w:cs="Arial"/>
          <w:sz w:val="24"/>
          <w:szCs w:val="24"/>
          <w:lang w:val="cy-GB" w:eastAsia="en-GB"/>
        </w:rPr>
        <w:t>wanegol</w:t>
      </w:r>
      <w:r w:rsidR="00A905C1" w:rsidRPr="00BF330F">
        <w:rPr>
          <w:rFonts w:ascii="Arial" w:hAnsi="Arial" w:cs="Arial"/>
          <w:sz w:val="24"/>
          <w:szCs w:val="24"/>
          <w:lang w:val="cy-GB" w:eastAsia="en-GB"/>
        </w:rPr>
        <w:t xml:space="preserve"> gyda </w:t>
      </w:r>
      <w:proofErr w:type="spellStart"/>
      <w:r w:rsidR="00A905C1" w:rsidRPr="00BF330F">
        <w:rPr>
          <w:rFonts w:ascii="Arial" w:hAnsi="Arial" w:cs="Arial"/>
          <w:sz w:val="24"/>
          <w:szCs w:val="24"/>
          <w:lang w:val="cy-GB" w:eastAsia="en-GB"/>
        </w:rPr>
        <w:t>Schroders</w:t>
      </w:r>
      <w:proofErr w:type="spellEnd"/>
      <w:r w:rsidR="00A905C1" w:rsidRPr="00BF330F">
        <w:rPr>
          <w:rFonts w:ascii="Arial" w:hAnsi="Arial" w:cs="Arial"/>
          <w:sz w:val="24"/>
          <w:szCs w:val="24"/>
          <w:lang w:val="cy-GB" w:eastAsia="en-GB"/>
        </w:rPr>
        <w:t>.</w:t>
      </w:r>
    </w:p>
    <w:p w14:paraId="4B139633" w14:textId="77777777" w:rsidR="00174228" w:rsidRDefault="00E24401" w:rsidP="00651B39">
      <w:pPr>
        <w:autoSpaceDE w:val="0"/>
        <w:autoSpaceDN w:val="0"/>
        <w:adjustRightInd w:val="0"/>
        <w:spacing w:after="0"/>
        <w:rPr>
          <w:rFonts w:ascii="Arial" w:hAnsi="Arial" w:cs="Arial"/>
          <w:sz w:val="24"/>
          <w:szCs w:val="24"/>
          <w:lang w:eastAsia="en-GB"/>
        </w:rPr>
      </w:pPr>
      <w:r>
        <w:rPr>
          <w:noProof/>
        </w:rPr>
        <w:drawing>
          <wp:inline distT="0" distB="0" distL="0" distR="0" wp14:anchorId="4B13971E" wp14:editId="0798DD22">
            <wp:extent cx="5762847" cy="2884170"/>
            <wp:effectExtent l="0" t="0" r="9525" b="11430"/>
            <wp:docPr id="1016885746" name="Chart 1" descr="This graph shows the Weighted Average Carbon Intensity for the Dyfed Pension Fund equity holdings.">
              <a:extLst xmlns:a="http://schemas.openxmlformats.org/drawingml/2006/main">
                <a:ext uri="{FF2B5EF4-FFF2-40B4-BE49-F238E27FC236}">
                  <a16:creationId xmlns:a16="http://schemas.microsoft.com/office/drawing/2014/main" id="{D5838CE9-5A81-3B90-0B6A-FF2A085BF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139634" w14:textId="77777777" w:rsidR="00257F08" w:rsidRPr="003A08BC" w:rsidRDefault="00E24401" w:rsidP="00D16E01">
      <w:pPr>
        <w:autoSpaceDE w:val="0"/>
        <w:autoSpaceDN w:val="0"/>
        <w:adjustRightInd w:val="0"/>
        <w:spacing w:before="240"/>
        <w:jc w:val="both"/>
        <w:rPr>
          <w:rFonts w:ascii="Arial" w:hAnsi="Arial" w:cs="Arial"/>
          <w:sz w:val="24"/>
          <w:szCs w:val="24"/>
          <w:lang w:val="cy-GB" w:eastAsia="en-GB"/>
        </w:rPr>
      </w:pPr>
      <w:r w:rsidRPr="00BF330F">
        <w:rPr>
          <w:rFonts w:ascii="Arial" w:hAnsi="Arial" w:cs="Arial"/>
          <w:sz w:val="24"/>
          <w:szCs w:val="24"/>
          <w:lang w:val="cy-GB" w:eastAsia="en-GB"/>
        </w:rPr>
        <w:t>Yn ychwanegol at y gostyngiad hwn, yn ystod Haf 2023 lansiodd Partneriaeth Pensiwn Cymru y Gronfa Ecwiti Gweithredol Cynaliadwy. Nid yw'r Gronfa hon yn cynnwys categorïau penodol o fuddsoddiadau ac mae'n cyd-fynd â Sero Net erbyn 2040. Fel y soniwyd yn llythyr newyddion y llynedd, mae Cronfa Bensiwn Dyfed wedi darparu dyraniad o 5% (tua £150m) a ariannwyd trwy werthu mwy o fuddsoddiadau ecwiti rhanbarthol.</w:t>
      </w:r>
      <w:r w:rsidR="00D16E01">
        <w:rPr>
          <w:rFonts w:ascii="Arial" w:hAnsi="Arial" w:cs="Arial"/>
          <w:sz w:val="24"/>
          <w:szCs w:val="24"/>
          <w:lang w:val="cy-GB" w:eastAsia="en-GB"/>
        </w:rPr>
        <w:t xml:space="preserve"> </w:t>
      </w:r>
    </w:p>
    <w:p w14:paraId="4B139635" w14:textId="77777777" w:rsidR="00B76965" w:rsidRPr="003A08BC" w:rsidRDefault="00E24401" w:rsidP="00A050C0">
      <w:pPr>
        <w:pStyle w:val="Heading2"/>
        <w:rPr>
          <w:rFonts w:ascii="Arial" w:hAnsi="Arial" w:cs="Arial"/>
          <w:b/>
          <w:bCs/>
          <w:color w:val="auto"/>
          <w:sz w:val="32"/>
          <w:szCs w:val="32"/>
          <w:lang w:val="cy-GB" w:eastAsia="en-GB"/>
        </w:rPr>
      </w:pPr>
      <w:bookmarkStart w:id="8" w:name="_Toc163046209"/>
      <w:bookmarkStart w:id="9" w:name="_Toc165023003"/>
      <w:r w:rsidRPr="00A050C0">
        <w:rPr>
          <w:rFonts w:ascii="Arial" w:hAnsi="Arial" w:cs="Arial"/>
          <w:b/>
          <w:bCs/>
          <w:color w:val="auto"/>
          <w:sz w:val="32"/>
          <w:szCs w:val="32"/>
          <w:lang w:val="cy-GB" w:eastAsia="en-GB"/>
        </w:rPr>
        <w:t>Hyfforddiant</w:t>
      </w:r>
      <w:bookmarkEnd w:id="8"/>
      <w:bookmarkEnd w:id="9"/>
    </w:p>
    <w:p w14:paraId="4B139636" w14:textId="77777777" w:rsidR="00050C67" w:rsidRPr="003A08BC" w:rsidRDefault="00E24401" w:rsidP="009001A0">
      <w:pPr>
        <w:autoSpaceDE w:val="0"/>
        <w:autoSpaceDN w:val="0"/>
        <w:adjustRightInd w:val="0"/>
        <w:spacing w:after="0"/>
        <w:jc w:val="both"/>
        <w:rPr>
          <w:rFonts w:ascii="Arial" w:hAnsi="Arial" w:cs="Arial"/>
          <w:sz w:val="24"/>
          <w:szCs w:val="24"/>
          <w:lang w:val="cy-GB" w:eastAsia="en-GB"/>
        </w:rPr>
      </w:pPr>
      <w:r>
        <w:rPr>
          <w:rFonts w:ascii="Arial" w:hAnsi="Arial" w:cs="Arial"/>
          <w:sz w:val="24"/>
          <w:szCs w:val="24"/>
          <w:lang w:val="cy-GB" w:eastAsia="en-GB"/>
        </w:rPr>
        <w:t xml:space="preserve">Mae'r Gronfa yn cydnabod mai dim ond pan fydd gan y bobl berthnasol y wybodaeth a'r sgiliau gofynnol y gellir rheoli, gweinyddu, a gwneud penderfyniadau yn effeithiol. </w:t>
      </w:r>
    </w:p>
    <w:p w14:paraId="4B139637" w14:textId="77777777" w:rsidR="00262672" w:rsidRPr="003A08BC" w:rsidRDefault="00E24401" w:rsidP="009001A0">
      <w:pPr>
        <w:autoSpaceDE w:val="0"/>
        <w:autoSpaceDN w:val="0"/>
        <w:adjustRightInd w:val="0"/>
        <w:spacing w:before="240" w:after="0"/>
        <w:jc w:val="both"/>
        <w:rPr>
          <w:rFonts w:ascii="Arial" w:hAnsi="Arial" w:cs="Arial"/>
          <w:sz w:val="24"/>
          <w:szCs w:val="24"/>
          <w:lang w:val="cy-GB" w:eastAsia="en-GB"/>
        </w:rPr>
      </w:pPr>
      <w:r>
        <w:rPr>
          <w:rFonts w:ascii="Arial" w:hAnsi="Arial" w:cs="Arial"/>
          <w:sz w:val="24"/>
          <w:szCs w:val="24"/>
          <w:lang w:val="cy-GB" w:eastAsia="en-GB"/>
        </w:rPr>
        <w:t xml:space="preserve">Mae'r Gronfa wedi ymrwymo i helpu aelodau'r Pwyllgor Pensiwn a'r Bwrdd Pensiwn, ynghyd â swyddogion, i sicrhau bod eu gwybodaeth yn cael ei chynnal a'i gwella trwy fynychu digwyddiadau hyfforddi a chynadleddau. </w:t>
      </w:r>
    </w:p>
    <w:p w14:paraId="4B139639" w14:textId="187F208D" w:rsidR="00050C67" w:rsidRDefault="00E24401" w:rsidP="0047646D">
      <w:pPr>
        <w:autoSpaceDE w:val="0"/>
        <w:autoSpaceDN w:val="0"/>
        <w:adjustRightInd w:val="0"/>
        <w:spacing w:before="240" w:after="0"/>
        <w:jc w:val="both"/>
        <w:rPr>
          <w:rFonts w:ascii="Arial" w:hAnsi="Arial" w:cs="Arial"/>
          <w:sz w:val="24"/>
          <w:szCs w:val="24"/>
          <w:lang w:eastAsia="en-GB"/>
        </w:rPr>
      </w:pPr>
      <w:r>
        <w:rPr>
          <w:rFonts w:ascii="Arial" w:hAnsi="Arial" w:cs="Arial"/>
          <w:sz w:val="24"/>
          <w:szCs w:val="24"/>
          <w:lang w:val="cy-GB" w:eastAsia="en-GB"/>
        </w:rPr>
        <w:t>Cymeradwyir Cynllun Hyfforddi llawn ymlaen llaw ar gyfer aelodau'r pwyllgor a swyddogion. Ategir yr hyfforddiant hwn gan ddigwyddiadau hyfforddiant ar-lein chwarterol Partneriaeth Pensiwn Cymru. Mae presenoldeb da yn y rhain o blith pob un o'r wyth cronfa yng Nghymru. Bu i sesiynau hyfforddiant 2023-2024 Partneriaeth Pensiwn Cymru roi sylw i'r pynciau canlynol:</w:t>
      </w:r>
    </w:p>
    <w:tbl>
      <w:tblPr>
        <w:tblStyle w:val="TableGrid"/>
        <w:tblW w:w="0" w:type="auto"/>
        <w:tblLook w:val="04A0" w:firstRow="1" w:lastRow="0" w:firstColumn="1" w:lastColumn="0" w:noHBand="0" w:noVBand="1"/>
      </w:tblPr>
      <w:tblGrid>
        <w:gridCol w:w="2547"/>
        <w:gridCol w:w="5812"/>
      </w:tblGrid>
      <w:tr w:rsidR="00C653C7" w14:paraId="4B13963C" w14:textId="77777777" w:rsidTr="000C076E">
        <w:tc>
          <w:tcPr>
            <w:tcW w:w="2547" w:type="dxa"/>
          </w:tcPr>
          <w:p w14:paraId="4B13963A" w14:textId="77777777" w:rsidR="00113FF9"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Mehefin 2023</w:t>
            </w:r>
          </w:p>
        </w:tc>
        <w:tc>
          <w:tcPr>
            <w:tcW w:w="5812" w:type="dxa"/>
          </w:tcPr>
          <w:p w14:paraId="4B13963B" w14:textId="77777777" w:rsidR="00113FF9"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Marchnadoedd Preifat</w:t>
            </w:r>
          </w:p>
        </w:tc>
      </w:tr>
      <w:tr w:rsidR="00C653C7" w14:paraId="4B13963F" w14:textId="77777777" w:rsidTr="000C076E">
        <w:tc>
          <w:tcPr>
            <w:tcW w:w="2547" w:type="dxa"/>
          </w:tcPr>
          <w:p w14:paraId="4B13963D" w14:textId="77777777" w:rsidR="00113FF9"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Medi 2023</w:t>
            </w:r>
          </w:p>
        </w:tc>
        <w:tc>
          <w:tcPr>
            <w:tcW w:w="5812" w:type="dxa"/>
          </w:tcPr>
          <w:p w14:paraId="4B13963E" w14:textId="77777777" w:rsidR="00113FF9"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Buddsoddi Cyfrifol</w:t>
            </w:r>
          </w:p>
        </w:tc>
      </w:tr>
      <w:tr w:rsidR="00C653C7" w14:paraId="4B139642" w14:textId="77777777" w:rsidTr="000C076E">
        <w:tc>
          <w:tcPr>
            <w:tcW w:w="2547" w:type="dxa"/>
          </w:tcPr>
          <w:p w14:paraId="4B139640" w14:textId="77777777" w:rsidR="00113FF9"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Rhagfyr 2023</w:t>
            </w:r>
          </w:p>
        </w:tc>
        <w:tc>
          <w:tcPr>
            <w:tcW w:w="5812" w:type="dxa"/>
          </w:tcPr>
          <w:p w14:paraId="4B139641" w14:textId="77777777" w:rsidR="00113FF9"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Adroddiadau</w:t>
            </w:r>
          </w:p>
        </w:tc>
      </w:tr>
      <w:tr w:rsidR="00C653C7" w14:paraId="4B139645" w14:textId="77777777" w:rsidTr="000C076E">
        <w:tc>
          <w:tcPr>
            <w:tcW w:w="2547" w:type="dxa"/>
          </w:tcPr>
          <w:p w14:paraId="4B139643" w14:textId="77777777" w:rsidR="00E12DD2"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Mawrth 2024</w:t>
            </w:r>
          </w:p>
        </w:tc>
        <w:tc>
          <w:tcPr>
            <w:tcW w:w="5812" w:type="dxa"/>
          </w:tcPr>
          <w:p w14:paraId="4B139644" w14:textId="77777777" w:rsidR="00E12DD2" w:rsidRDefault="00E24401" w:rsidP="00651B39">
            <w:pPr>
              <w:autoSpaceDE w:val="0"/>
              <w:autoSpaceDN w:val="0"/>
              <w:adjustRightInd w:val="0"/>
              <w:spacing w:after="0"/>
              <w:rPr>
                <w:rFonts w:ascii="Arial" w:hAnsi="Arial" w:cs="Arial"/>
                <w:lang w:eastAsia="en-GB"/>
              </w:rPr>
            </w:pPr>
            <w:r>
              <w:rPr>
                <w:rFonts w:ascii="Arial" w:hAnsi="Arial" w:cs="Arial"/>
                <w:lang w:val="cy-GB" w:eastAsia="en-GB"/>
              </w:rPr>
              <w:t>Dealltwriaeth o'r Farchnad a Gofynion Rheoleiddio</w:t>
            </w:r>
          </w:p>
        </w:tc>
      </w:tr>
    </w:tbl>
    <w:p w14:paraId="4B13964C" w14:textId="77777777" w:rsidR="00050C67" w:rsidRPr="00A050C0" w:rsidRDefault="00E24401" w:rsidP="00A050C0">
      <w:pPr>
        <w:pStyle w:val="Heading1"/>
        <w:rPr>
          <w:rFonts w:ascii="Arial" w:hAnsi="Arial" w:cs="Arial"/>
          <w:b/>
          <w:bCs/>
          <w:color w:val="auto"/>
          <w:sz w:val="40"/>
          <w:szCs w:val="40"/>
          <w:lang w:eastAsia="en-GB"/>
        </w:rPr>
      </w:pPr>
      <w:bookmarkStart w:id="10" w:name="_Toc163046210"/>
      <w:bookmarkStart w:id="11" w:name="_Toc165023004"/>
      <w:r>
        <w:rPr>
          <w:rFonts w:ascii="Arial" w:hAnsi="Arial" w:cs="Arial"/>
          <w:b/>
          <w:bCs/>
          <w:color w:val="auto"/>
          <w:sz w:val="40"/>
          <w:szCs w:val="40"/>
          <w:lang w:val="cy-GB" w:eastAsia="en-GB"/>
        </w:rPr>
        <w:lastRenderedPageBreak/>
        <w:t>Gweinyddu'r Gronfa</w:t>
      </w:r>
      <w:bookmarkEnd w:id="10"/>
      <w:bookmarkEnd w:id="11"/>
    </w:p>
    <w:p w14:paraId="4B13964D" w14:textId="77777777" w:rsidR="00050C67" w:rsidRPr="0001325A" w:rsidRDefault="00E24401" w:rsidP="0001325A">
      <w:pPr>
        <w:pStyle w:val="Heading2"/>
        <w:rPr>
          <w:rFonts w:ascii="Arial" w:hAnsi="Arial" w:cs="Arial"/>
          <w:b/>
          <w:bCs/>
          <w:color w:val="auto"/>
          <w:sz w:val="32"/>
          <w:szCs w:val="32"/>
          <w:lang w:eastAsia="en-GB"/>
        </w:rPr>
      </w:pPr>
      <w:bookmarkStart w:id="12" w:name="_Toc163046211"/>
      <w:bookmarkStart w:id="13" w:name="_Toc165023005"/>
      <w:r w:rsidRPr="0001325A">
        <w:rPr>
          <w:rFonts w:ascii="Arial" w:hAnsi="Arial" w:cs="Arial"/>
          <w:b/>
          <w:bCs/>
          <w:color w:val="auto"/>
          <w:sz w:val="32"/>
          <w:szCs w:val="32"/>
          <w:lang w:val="cy-GB" w:eastAsia="en-GB"/>
        </w:rPr>
        <w:t>Cyflwyniad</w:t>
      </w:r>
      <w:bookmarkEnd w:id="12"/>
      <w:bookmarkEnd w:id="13"/>
    </w:p>
    <w:p w14:paraId="4B13964E" w14:textId="77777777" w:rsidR="00DC4B9A" w:rsidRPr="003A08BC" w:rsidRDefault="00E24401" w:rsidP="0001325A">
      <w:pPr>
        <w:autoSpaceDE w:val="0"/>
        <w:autoSpaceDN w:val="0"/>
        <w:jc w:val="both"/>
        <w:rPr>
          <w:rFonts w:ascii="Arial" w:hAnsi="Arial" w:cs="Arial"/>
          <w:sz w:val="24"/>
          <w:szCs w:val="24"/>
          <w:lang w:val="cy-GB" w:eastAsia="en-GB"/>
        </w:rPr>
      </w:pPr>
      <w:r w:rsidRPr="00DC4B9A">
        <w:rPr>
          <w:rFonts w:ascii="Arial" w:hAnsi="Arial" w:cs="Arial"/>
          <w:sz w:val="24"/>
          <w:szCs w:val="24"/>
          <w:lang w:val="cy-GB" w:eastAsia="en-GB"/>
        </w:rPr>
        <w:t xml:space="preserve">Mae wedi bod yn flwyddyn brysur unwaith eto wrth i ni barhau i addasu'r ffordd yr ydym yn gweithio er mwyn ymateb i'r heriau a wynebir. Roedd hyn yn ychwanegol i fod Cronfa Bensiwn Dyfed yn parhau i weithredu fel yr awdurdod arweiniol wrth weithio mewn partneriaeth â chyd-gronfeydd pensiwn yng Nghymru.  </w:t>
      </w:r>
    </w:p>
    <w:p w14:paraId="4B13964F" w14:textId="77777777" w:rsidR="00651B39" w:rsidRDefault="00E24401" w:rsidP="005E14CB">
      <w:pPr>
        <w:autoSpaceDE w:val="0"/>
        <w:autoSpaceDN w:val="0"/>
        <w:adjustRightInd w:val="0"/>
        <w:jc w:val="both"/>
        <w:rPr>
          <w:rFonts w:ascii="Arial" w:hAnsi="Arial" w:cs="Arial"/>
          <w:sz w:val="24"/>
          <w:szCs w:val="24"/>
          <w:lang w:eastAsia="en-GB"/>
        </w:rPr>
      </w:pPr>
      <w:r>
        <w:rPr>
          <w:rFonts w:ascii="Arial" w:hAnsi="Arial" w:cs="Arial"/>
          <w:sz w:val="24"/>
          <w:szCs w:val="24"/>
          <w:lang w:val="cy-GB" w:eastAsia="en-GB"/>
        </w:rPr>
        <w:t xml:space="preserve">Yn unol â Rheoliadau'r Cynlluniau Pensiwn Llywodraeth Leol mae'r gronfa bensiwn wedi llunio strategaeth weinyddu.  Amcan y strategaeth yw rhoi diffiniad clir o rolau a chyfrifoldebau Cronfa Bensiwn Dyfed a'r cyflogwyr sy'n rhan ohoni o dan y Rheoliadau. I ategu'r strategaeth weinyddu mae'r gronfa wedi llunio Siarter Cwsmeriaid, sy'n amlinellu ein hymrwymiad i bob </w:t>
      </w:r>
      <w:proofErr w:type="spellStart"/>
      <w:r>
        <w:rPr>
          <w:rFonts w:ascii="Arial" w:hAnsi="Arial" w:cs="Arial"/>
          <w:sz w:val="24"/>
          <w:szCs w:val="24"/>
          <w:lang w:val="cy-GB" w:eastAsia="en-GB"/>
        </w:rPr>
        <w:t>rhanddeiliad</w:t>
      </w:r>
      <w:proofErr w:type="spellEnd"/>
      <w:r>
        <w:rPr>
          <w:rFonts w:ascii="Arial" w:hAnsi="Arial" w:cs="Arial"/>
          <w:sz w:val="24"/>
          <w:szCs w:val="24"/>
          <w:lang w:val="cy-GB" w:eastAsia="en-GB"/>
        </w:rPr>
        <w:t xml:space="preserve"> ynghyd â chyfarwyddeb Safonau Gwasanaeth sy'n amlinellu amserau prosesu ein gweithdrefnau gweinyddu. Rydym yn parhau i werthuso meysydd i'w gwella ac mae pob croeso i aelodau'r cynllun roi adborth.</w:t>
      </w:r>
    </w:p>
    <w:p w14:paraId="4B139650" w14:textId="77777777" w:rsidR="00651B39" w:rsidRPr="0001325A" w:rsidRDefault="00E24401" w:rsidP="005E14CB">
      <w:pPr>
        <w:pStyle w:val="Heading2"/>
        <w:spacing w:after="240"/>
        <w:rPr>
          <w:rFonts w:ascii="Arial" w:hAnsi="Arial" w:cs="Arial"/>
          <w:b/>
          <w:bCs/>
          <w:color w:val="auto"/>
          <w:sz w:val="32"/>
          <w:szCs w:val="32"/>
          <w:lang w:eastAsia="en-GB"/>
        </w:rPr>
      </w:pPr>
      <w:bookmarkStart w:id="14" w:name="_Toc163046212"/>
      <w:bookmarkStart w:id="15" w:name="_Toc165023006"/>
      <w:r w:rsidRPr="0001325A">
        <w:rPr>
          <w:rFonts w:ascii="Arial" w:hAnsi="Arial" w:cs="Arial"/>
          <w:b/>
          <w:bCs/>
          <w:color w:val="auto"/>
          <w:sz w:val="32"/>
          <w:szCs w:val="32"/>
          <w:lang w:val="cy-GB" w:eastAsia="en-GB"/>
        </w:rPr>
        <w:t>Menter Twyll Genedlaethol</w:t>
      </w:r>
      <w:bookmarkEnd w:id="14"/>
      <w:bookmarkEnd w:id="15"/>
    </w:p>
    <w:p w14:paraId="4B139651" w14:textId="77777777" w:rsidR="00651B39" w:rsidRDefault="00E24401" w:rsidP="0001325A">
      <w:pPr>
        <w:pStyle w:val="NoSpacing"/>
        <w:jc w:val="both"/>
        <w:rPr>
          <w:rFonts w:ascii="Arial" w:hAnsi="Arial" w:cs="Arial"/>
          <w:sz w:val="24"/>
          <w:szCs w:val="24"/>
          <w:lang w:eastAsia="en-GB"/>
        </w:rPr>
      </w:pPr>
      <w:r>
        <w:rPr>
          <w:rFonts w:ascii="Arial" w:hAnsi="Arial" w:cs="Arial"/>
          <w:sz w:val="24"/>
          <w:szCs w:val="24"/>
          <w:lang w:val="cy-GB" w:eastAsia="en-GB"/>
        </w:rPr>
        <w:t xml:space="preserve">Mae'r Gronfa yn dal i fod yn rhan o'r fenter genedlaethol yn erbyn twyll, a drefnir gan y Comisiwn Archwilio, lle mae'r data a ddarperir yn cynnwys manylion Pensiwn Galwedigaethol a manylion y Gyflogres. Caiff gwybodaeth o'r fath ei chymharu â data cyrff cyhoeddus eraill, sy'n helpu i sicrhau: </w:t>
      </w:r>
    </w:p>
    <w:p w14:paraId="4B139652" w14:textId="77777777" w:rsidR="00651B39" w:rsidRDefault="00651B39" w:rsidP="0001325A">
      <w:pPr>
        <w:pStyle w:val="NoSpacing"/>
        <w:jc w:val="both"/>
        <w:rPr>
          <w:rFonts w:ascii="Arial" w:hAnsi="Arial" w:cs="Arial"/>
          <w:sz w:val="24"/>
          <w:szCs w:val="24"/>
          <w:lang w:eastAsia="en-GB"/>
        </w:rPr>
      </w:pPr>
    </w:p>
    <w:p w14:paraId="4B139653" w14:textId="77777777" w:rsidR="00651B39" w:rsidRDefault="00E24401" w:rsidP="0001325A">
      <w:pPr>
        <w:pStyle w:val="NoSpacing"/>
        <w:numPr>
          <w:ilvl w:val="0"/>
          <w:numId w:val="5"/>
        </w:numPr>
        <w:jc w:val="both"/>
        <w:rPr>
          <w:rFonts w:ascii="Arial" w:hAnsi="Arial" w:cs="Arial"/>
          <w:sz w:val="24"/>
          <w:szCs w:val="24"/>
          <w:lang w:eastAsia="en-GB"/>
        </w:rPr>
      </w:pPr>
      <w:r>
        <w:rPr>
          <w:rFonts w:ascii="Arial" w:hAnsi="Arial" w:cs="Arial"/>
          <w:sz w:val="24"/>
          <w:szCs w:val="24"/>
          <w:lang w:val="cy-GB" w:eastAsia="en-GB"/>
        </w:rPr>
        <w:t>bod y defnydd gorau'n cael ei wneud o arian cyhoeddus</w:t>
      </w:r>
    </w:p>
    <w:p w14:paraId="4B139654" w14:textId="77777777" w:rsidR="00651B39" w:rsidRDefault="00E24401" w:rsidP="0001325A">
      <w:pPr>
        <w:pStyle w:val="NoSpacing"/>
        <w:numPr>
          <w:ilvl w:val="0"/>
          <w:numId w:val="5"/>
        </w:numPr>
        <w:jc w:val="both"/>
        <w:rPr>
          <w:rFonts w:ascii="Arial" w:hAnsi="Arial" w:cs="Arial"/>
          <w:sz w:val="24"/>
          <w:szCs w:val="24"/>
          <w:lang w:eastAsia="en-GB"/>
        </w:rPr>
      </w:pPr>
      <w:r>
        <w:rPr>
          <w:rFonts w:ascii="Arial" w:hAnsi="Arial" w:cs="Arial"/>
          <w:sz w:val="24"/>
          <w:szCs w:val="24"/>
          <w:lang w:val="cy-GB" w:eastAsia="en-GB"/>
        </w:rPr>
        <w:t>Ni thelir pensiwn i berson sydd wedi marw, a</w:t>
      </w:r>
    </w:p>
    <w:p w14:paraId="4B139655" w14:textId="77777777" w:rsidR="00651B39" w:rsidRDefault="00E24401" w:rsidP="005E14CB">
      <w:pPr>
        <w:pStyle w:val="NoSpacing"/>
        <w:numPr>
          <w:ilvl w:val="0"/>
          <w:numId w:val="5"/>
        </w:numPr>
        <w:spacing w:after="240"/>
        <w:jc w:val="both"/>
        <w:rPr>
          <w:rFonts w:ascii="Arial" w:hAnsi="Arial" w:cs="Arial"/>
          <w:sz w:val="24"/>
          <w:szCs w:val="24"/>
          <w:lang w:eastAsia="en-GB"/>
        </w:rPr>
      </w:pPr>
      <w:r>
        <w:rPr>
          <w:rFonts w:ascii="Arial" w:hAnsi="Arial" w:cs="Arial"/>
          <w:sz w:val="24"/>
          <w:szCs w:val="24"/>
          <w:lang w:val="cy-GB" w:eastAsia="en-GB"/>
        </w:rPr>
        <w:t>sicrhau bod incwm Pensiwn Galwedigaethol yn cael ei ddatgan gan hawlwyr Budd-dal Tai</w:t>
      </w:r>
    </w:p>
    <w:p w14:paraId="4B139656" w14:textId="77777777" w:rsidR="00651B39" w:rsidRPr="0001325A" w:rsidRDefault="00E24401" w:rsidP="005E14CB">
      <w:pPr>
        <w:pStyle w:val="Heading2"/>
        <w:rPr>
          <w:rFonts w:ascii="Arial" w:hAnsi="Arial" w:cs="Arial"/>
          <w:b/>
          <w:bCs/>
          <w:color w:val="auto"/>
          <w:sz w:val="32"/>
          <w:szCs w:val="32"/>
          <w:lang w:eastAsia="en-GB"/>
        </w:rPr>
      </w:pPr>
      <w:bookmarkStart w:id="16" w:name="_Toc163046213"/>
      <w:bookmarkStart w:id="17" w:name="_Toc165023007"/>
      <w:r w:rsidRPr="0001325A">
        <w:rPr>
          <w:rFonts w:ascii="Arial" w:hAnsi="Arial" w:cs="Arial"/>
          <w:b/>
          <w:bCs/>
          <w:color w:val="auto"/>
          <w:sz w:val="32"/>
          <w:szCs w:val="32"/>
          <w:lang w:val="cy-GB" w:eastAsia="en-GB"/>
        </w:rPr>
        <w:t>Cynllun Pensiwn Llywodraeth Leol 2014</w:t>
      </w:r>
      <w:bookmarkEnd w:id="16"/>
      <w:bookmarkEnd w:id="17"/>
    </w:p>
    <w:p w14:paraId="4B139657" w14:textId="408C4A37" w:rsidR="00651B39" w:rsidRDefault="00B86CCB" w:rsidP="0001325A">
      <w:pPr>
        <w:pStyle w:val="NoSpacing"/>
        <w:jc w:val="both"/>
        <w:rPr>
          <w:rFonts w:ascii="Arial" w:hAnsi="Arial" w:cs="Arial"/>
          <w:sz w:val="24"/>
          <w:szCs w:val="24"/>
          <w:lang w:eastAsia="en-GB"/>
        </w:rPr>
      </w:pPr>
      <w:r w:rsidRPr="00BF330F">
        <w:rPr>
          <w:rFonts w:ascii="Arial" w:hAnsi="Arial" w:cs="Arial"/>
          <w:sz w:val="24"/>
          <w:szCs w:val="24"/>
          <w:lang w:val="cy-GB" w:eastAsia="en-GB"/>
        </w:rPr>
        <w:t>B</w:t>
      </w:r>
      <w:r w:rsidR="00E24401" w:rsidRPr="00BF330F">
        <w:rPr>
          <w:rFonts w:ascii="Arial" w:hAnsi="Arial" w:cs="Arial"/>
          <w:sz w:val="24"/>
          <w:szCs w:val="24"/>
          <w:lang w:val="cy-GB" w:eastAsia="en-GB"/>
        </w:rPr>
        <w:t>ydd yr Aelodau'n gyfarwydd â'r cynllun Cyfartaledd Cyflog Gyrfa wedi’i Adbrisio (CARE) a gyflwynwyd o 1 Ebrill 2014.</w:t>
      </w:r>
      <w:r w:rsidR="00E24401">
        <w:rPr>
          <w:rFonts w:ascii="Arial" w:hAnsi="Arial" w:cs="Arial"/>
          <w:sz w:val="24"/>
          <w:szCs w:val="24"/>
          <w:lang w:val="cy-GB" w:eastAsia="en-GB"/>
        </w:rPr>
        <w:t xml:space="preserve"> </w:t>
      </w:r>
    </w:p>
    <w:p w14:paraId="4B139658" w14:textId="77777777" w:rsidR="00651B39" w:rsidRDefault="00651B39" w:rsidP="0001325A">
      <w:pPr>
        <w:pStyle w:val="NoSpacing"/>
        <w:jc w:val="both"/>
        <w:rPr>
          <w:rFonts w:ascii="Arial" w:hAnsi="Arial" w:cs="Arial"/>
          <w:sz w:val="24"/>
          <w:szCs w:val="24"/>
          <w:lang w:eastAsia="en-GB"/>
        </w:rPr>
      </w:pPr>
    </w:p>
    <w:p w14:paraId="4B139659" w14:textId="77777777" w:rsidR="00651B39" w:rsidRDefault="00E24401" w:rsidP="0001325A">
      <w:pPr>
        <w:pStyle w:val="NoSpacing"/>
        <w:jc w:val="both"/>
        <w:rPr>
          <w:rFonts w:ascii="Arial" w:hAnsi="Arial" w:cs="Arial"/>
          <w:sz w:val="24"/>
          <w:szCs w:val="24"/>
          <w:lang w:eastAsia="en-GB"/>
        </w:rPr>
      </w:pPr>
      <w:r>
        <w:rPr>
          <w:rFonts w:ascii="Arial" w:hAnsi="Arial" w:cs="Arial"/>
          <w:sz w:val="24"/>
          <w:szCs w:val="24"/>
          <w:lang w:val="cy-GB" w:eastAsia="en-GB"/>
        </w:rPr>
        <w:t xml:space="preserve">Dengys y tabl isod brif ddarpariaethau Cynllun Pensiwn Llywodraeth Leol 2014 ar gyfer yr aelodau </w:t>
      </w:r>
      <w:r>
        <w:rPr>
          <w:rFonts w:ascii="Arial" w:hAnsi="Arial" w:cs="Arial"/>
          <w:b/>
          <w:bCs/>
          <w:sz w:val="24"/>
          <w:szCs w:val="24"/>
          <w:u w:val="single"/>
          <w:lang w:val="cy-GB" w:eastAsia="en-GB"/>
        </w:rPr>
        <w:t>O</w:t>
      </w:r>
      <w:r>
        <w:rPr>
          <w:rFonts w:ascii="Arial" w:hAnsi="Arial" w:cs="Arial"/>
          <w:sz w:val="24"/>
          <w:szCs w:val="24"/>
          <w:lang w:val="cy-GB" w:eastAsia="en-GB"/>
        </w:rPr>
        <w:t xml:space="preserve"> 1 Ebrill 2014 ymlaen</w:t>
      </w:r>
    </w:p>
    <w:p w14:paraId="4B13965A" w14:textId="77777777" w:rsidR="00651B39" w:rsidRDefault="00651B39" w:rsidP="00651B39">
      <w:pPr>
        <w:pStyle w:val="NoSpacing"/>
        <w:rPr>
          <w:rFonts w:ascii="Arial"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88"/>
      </w:tblGrid>
      <w:tr w:rsidR="00C653C7" w14:paraId="4B13965D" w14:textId="77777777">
        <w:tc>
          <w:tcPr>
            <w:tcW w:w="1668" w:type="dxa"/>
            <w:tcBorders>
              <w:top w:val="single" w:sz="4" w:space="0" w:color="auto"/>
              <w:left w:val="single" w:sz="4" w:space="0" w:color="auto"/>
              <w:bottom w:val="single" w:sz="4" w:space="0" w:color="auto"/>
              <w:right w:val="single" w:sz="4" w:space="0" w:color="auto"/>
            </w:tcBorders>
            <w:shd w:val="clear" w:color="auto" w:fill="548DD4"/>
          </w:tcPr>
          <w:p w14:paraId="4B13965B" w14:textId="77777777" w:rsidR="00651B39" w:rsidRDefault="00651B39">
            <w:pPr>
              <w:autoSpaceDE w:val="0"/>
              <w:autoSpaceDN w:val="0"/>
              <w:adjustRightInd w:val="0"/>
              <w:spacing w:before="100" w:after="100"/>
              <w:rPr>
                <w:rFonts w:cs="Arial"/>
                <w:sz w:val="24"/>
                <w:szCs w:val="24"/>
                <w:lang w:eastAsia="en-GB"/>
              </w:rPr>
            </w:pPr>
          </w:p>
        </w:tc>
        <w:tc>
          <w:tcPr>
            <w:tcW w:w="7188" w:type="dxa"/>
            <w:tcBorders>
              <w:top w:val="single" w:sz="4" w:space="0" w:color="auto"/>
              <w:left w:val="single" w:sz="4" w:space="0" w:color="auto"/>
              <w:bottom w:val="single" w:sz="4" w:space="0" w:color="auto"/>
              <w:right w:val="single" w:sz="4" w:space="0" w:color="auto"/>
            </w:tcBorders>
            <w:shd w:val="clear" w:color="auto" w:fill="548DD4"/>
            <w:hideMark/>
          </w:tcPr>
          <w:p w14:paraId="4B13965C"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Cynllun Pensiwn Llywodraeth Leol 2014</w:t>
            </w:r>
          </w:p>
        </w:tc>
      </w:tr>
      <w:tr w:rsidR="00C653C7" w14:paraId="4B139660" w14:textId="77777777">
        <w:tc>
          <w:tcPr>
            <w:tcW w:w="1668" w:type="dxa"/>
            <w:tcBorders>
              <w:top w:val="single" w:sz="4" w:space="0" w:color="auto"/>
              <w:left w:val="single" w:sz="4" w:space="0" w:color="auto"/>
              <w:bottom w:val="single" w:sz="4" w:space="0" w:color="auto"/>
              <w:right w:val="single" w:sz="4" w:space="0" w:color="auto"/>
            </w:tcBorders>
            <w:shd w:val="clear" w:color="auto" w:fill="548DD4"/>
            <w:hideMark/>
          </w:tcPr>
          <w:p w14:paraId="4B13965E"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Sail y Pensiwn</w:t>
            </w:r>
          </w:p>
        </w:tc>
        <w:tc>
          <w:tcPr>
            <w:tcW w:w="7188" w:type="dxa"/>
            <w:tcBorders>
              <w:top w:val="single" w:sz="4" w:space="0" w:color="auto"/>
              <w:left w:val="single" w:sz="4" w:space="0" w:color="auto"/>
              <w:bottom w:val="single" w:sz="4" w:space="0" w:color="auto"/>
              <w:right w:val="single" w:sz="4" w:space="0" w:color="auto"/>
            </w:tcBorders>
            <w:hideMark/>
          </w:tcPr>
          <w:p w14:paraId="4B13965F"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Enillion Gyrfa Cyfartalog wedi eu Hailbrisio (CARE)</w:t>
            </w:r>
          </w:p>
        </w:tc>
      </w:tr>
      <w:tr w:rsidR="00C653C7" w14:paraId="4B139663" w14:textId="77777777">
        <w:tc>
          <w:tcPr>
            <w:tcW w:w="1668" w:type="dxa"/>
            <w:tcBorders>
              <w:top w:val="single" w:sz="4" w:space="0" w:color="auto"/>
              <w:left w:val="single" w:sz="4" w:space="0" w:color="auto"/>
              <w:bottom w:val="single" w:sz="4" w:space="0" w:color="auto"/>
              <w:right w:val="single" w:sz="4" w:space="0" w:color="auto"/>
            </w:tcBorders>
            <w:shd w:val="clear" w:color="auto" w:fill="548DD4"/>
            <w:hideMark/>
          </w:tcPr>
          <w:p w14:paraId="4B139661"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Cyfradd gronni</w:t>
            </w:r>
          </w:p>
        </w:tc>
        <w:tc>
          <w:tcPr>
            <w:tcW w:w="7188" w:type="dxa"/>
            <w:tcBorders>
              <w:top w:val="single" w:sz="4" w:space="0" w:color="auto"/>
              <w:left w:val="single" w:sz="4" w:space="0" w:color="auto"/>
              <w:bottom w:val="single" w:sz="4" w:space="0" w:color="auto"/>
              <w:right w:val="single" w:sz="4" w:space="0" w:color="auto"/>
            </w:tcBorders>
            <w:hideMark/>
          </w:tcPr>
          <w:p w14:paraId="4B139662"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1/49</w:t>
            </w:r>
            <w:r>
              <w:rPr>
                <w:rFonts w:cs="Arial"/>
                <w:sz w:val="24"/>
                <w:szCs w:val="24"/>
                <w:vertAlign w:val="superscript"/>
                <w:lang w:val="cy-GB" w:eastAsia="en-GB"/>
              </w:rPr>
              <w:t>fed</w:t>
            </w:r>
          </w:p>
        </w:tc>
      </w:tr>
      <w:tr w:rsidR="00C653C7" w14:paraId="4B139666" w14:textId="77777777">
        <w:tc>
          <w:tcPr>
            <w:tcW w:w="1668" w:type="dxa"/>
            <w:tcBorders>
              <w:top w:val="single" w:sz="4" w:space="0" w:color="auto"/>
              <w:left w:val="single" w:sz="4" w:space="0" w:color="auto"/>
              <w:bottom w:val="single" w:sz="4" w:space="0" w:color="auto"/>
              <w:right w:val="single" w:sz="4" w:space="0" w:color="auto"/>
            </w:tcBorders>
            <w:shd w:val="clear" w:color="auto" w:fill="548DD4"/>
            <w:hideMark/>
          </w:tcPr>
          <w:p w14:paraId="4B139664"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Cyfradd Ailbrisio</w:t>
            </w:r>
          </w:p>
        </w:tc>
        <w:tc>
          <w:tcPr>
            <w:tcW w:w="7188" w:type="dxa"/>
            <w:tcBorders>
              <w:top w:val="single" w:sz="4" w:space="0" w:color="auto"/>
              <w:left w:val="single" w:sz="4" w:space="0" w:color="auto"/>
              <w:bottom w:val="single" w:sz="4" w:space="0" w:color="auto"/>
              <w:right w:val="single" w:sz="4" w:space="0" w:color="auto"/>
            </w:tcBorders>
            <w:hideMark/>
          </w:tcPr>
          <w:p w14:paraId="4B139665"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Mynegai Prisiau Defnyddwyr (CPI)</w:t>
            </w:r>
          </w:p>
        </w:tc>
      </w:tr>
      <w:tr w:rsidR="00C653C7" w14:paraId="4B139669" w14:textId="77777777">
        <w:tc>
          <w:tcPr>
            <w:tcW w:w="1668" w:type="dxa"/>
            <w:tcBorders>
              <w:top w:val="single" w:sz="4" w:space="0" w:color="auto"/>
              <w:left w:val="single" w:sz="4" w:space="0" w:color="auto"/>
              <w:bottom w:val="single" w:sz="4" w:space="0" w:color="auto"/>
              <w:right w:val="single" w:sz="4" w:space="0" w:color="auto"/>
            </w:tcBorders>
            <w:shd w:val="clear" w:color="auto" w:fill="548DD4"/>
            <w:hideMark/>
          </w:tcPr>
          <w:p w14:paraId="4B139667"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lastRenderedPageBreak/>
              <w:t>Oedran Pensiwn Arferol</w:t>
            </w:r>
          </w:p>
        </w:tc>
        <w:tc>
          <w:tcPr>
            <w:tcW w:w="7188" w:type="dxa"/>
            <w:tcBorders>
              <w:top w:val="single" w:sz="4" w:space="0" w:color="auto"/>
              <w:left w:val="single" w:sz="4" w:space="0" w:color="auto"/>
              <w:bottom w:val="single" w:sz="4" w:space="0" w:color="auto"/>
              <w:right w:val="single" w:sz="4" w:space="0" w:color="auto"/>
            </w:tcBorders>
            <w:hideMark/>
          </w:tcPr>
          <w:p w14:paraId="4B139668"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 xml:space="preserve">Yn cyfateb i Oedran Derbyn Pensiwn gan y Wladwriaeth (Isafswm Oed 65) </w:t>
            </w:r>
          </w:p>
        </w:tc>
      </w:tr>
      <w:tr w:rsidR="00C653C7" w14:paraId="4B13966C" w14:textId="77777777">
        <w:tc>
          <w:tcPr>
            <w:tcW w:w="1668" w:type="dxa"/>
            <w:tcBorders>
              <w:top w:val="single" w:sz="4" w:space="0" w:color="auto"/>
              <w:left w:val="single" w:sz="4" w:space="0" w:color="auto"/>
              <w:bottom w:val="single" w:sz="4" w:space="0" w:color="auto"/>
              <w:right w:val="single" w:sz="4" w:space="0" w:color="auto"/>
            </w:tcBorders>
            <w:shd w:val="clear" w:color="auto" w:fill="548DD4"/>
            <w:hideMark/>
          </w:tcPr>
          <w:p w14:paraId="4B13966A"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Hyblygrwydd o ran Cyfraniadau</w:t>
            </w:r>
          </w:p>
        </w:tc>
        <w:tc>
          <w:tcPr>
            <w:tcW w:w="7188" w:type="dxa"/>
            <w:tcBorders>
              <w:top w:val="single" w:sz="4" w:space="0" w:color="auto"/>
              <w:left w:val="single" w:sz="4" w:space="0" w:color="auto"/>
              <w:bottom w:val="single" w:sz="4" w:space="0" w:color="auto"/>
              <w:right w:val="single" w:sz="4" w:space="0" w:color="auto"/>
            </w:tcBorders>
            <w:hideMark/>
          </w:tcPr>
          <w:p w14:paraId="4B13966B"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Gall aelodau ddewis talu cyfraniadau o 50% i dderbyn 50% o'r buddion pensiwn</w:t>
            </w:r>
          </w:p>
        </w:tc>
      </w:tr>
      <w:tr w:rsidR="00C653C7" w14:paraId="4B13966F" w14:textId="77777777">
        <w:tc>
          <w:tcPr>
            <w:tcW w:w="1668" w:type="dxa"/>
            <w:tcBorders>
              <w:top w:val="single" w:sz="4" w:space="0" w:color="auto"/>
              <w:left w:val="single" w:sz="4" w:space="0" w:color="auto"/>
              <w:bottom w:val="single" w:sz="4" w:space="0" w:color="auto"/>
              <w:right w:val="single" w:sz="4" w:space="0" w:color="auto"/>
            </w:tcBorders>
            <w:shd w:val="clear" w:color="auto" w:fill="548DD4"/>
            <w:hideMark/>
          </w:tcPr>
          <w:p w14:paraId="4B13966D"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Diffiniad Tâl Pensiynadwy</w:t>
            </w:r>
          </w:p>
        </w:tc>
        <w:tc>
          <w:tcPr>
            <w:tcW w:w="7188" w:type="dxa"/>
            <w:tcBorders>
              <w:top w:val="single" w:sz="4" w:space="0" w:color="auto"/>
              <w:left w:val="single" w:sz="4" w:space="0" w:color="auto"/>
              <w:bottom w:val="single" w:sz="4" w:space="0" w:color="auto"/>
              <w:right w:val="single" w:sz="4" w:space="0" w:color="auto"/>
            </w:tcBorders>
            <w:hideMark/>
          </w:tcPr>
          <w:p w14:paraId="4B13966E"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Wedi ei seilio ar yr union dâl pensiynadwy, ac i gynnwys goramser nad yw'n gytundebol ac oriau ychwanegol yn achos staff rhan amser</w:t>
            </w:r>
          </w:p>
        </w:tc>
      </w:tr>
      <w:tr w:rsidR="00C653C7" w14:paraId="4B139672" w14:textId="77777777">
        <w:tc>
          <w:tcPr>
            <w:tcW w:w="1668" w:type="dxa"/>
            <w:tcBorders>
              <w:top w:val="single" w:sz="4" w:space="0" w:color="auto"/>
              <w:left w:val="single" w:sz="4" w:space="0" w:color="auto"/>
              <w:bottom w:val="single" w:sz="4" w:space="0" w:color="auto"/>
              <w:right w:val="single" w:sz="4" w:space="0" w:color="auto"/>
            </w:tcBorders>
            <w:shd w:val="clear" w:color="auto" w:fill="548DD4"/>
            <w:hideMark/>
          </w:tcPr>
          <w:p w14:paraId="4B139670"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Cyfnod Breinio:</w:t>
            </w:r>
          </w:p>
        </w:tc>
        <w:tc>
          <w:tcPr>
            <w:tcW w:w="7188" w:type="dxa"/>
            <w:tcBorders>
              <w:top w:val="single" w:sz="4" w:space="0" w:color="auto"/>
              <w:left w:val="single" w:sz="4" w:space="0" w:color="auto"/>
              <w:bottom w:val="single" w:sz="4" w:space="0" w:color="auto"/>
              <w:right w:val="single" w:sz="4" w:space="0" w:color="auto"/>
            </w:tcBorders>
            <w:hideMark/>
          </w:tcPr>
          <w:p w14:paraId="4B139671" w14:textId="77777777" w:rsidR="00651B39" w:rsidRDefault="00E24401">
            <w:pPr>
              <w:autoSpaceDE w:val="0"/>
              <w:autoSpaceDN w:val="0"/>
              <w:adjustRightInd w:val="0"/>
              <w:spacing w:before="100" w:after="100"/>
              <w:rPr>
                <w:rFonts w:cs="Arial"/>
                <w:sz w:val="24"/>
                <w:szCs w:val="24"/>
                <w:lang w:eastAsia="en-GB"/>
              </w:rPr>
            </w:pPr>
            <w:r>
              <w:rPr>
                <w:rFonts w:cs="Arial"/>
                <w:sz w:val="24"/>
                <w:szCs w:val="24"/>
                <w:lang w:val="cy-GB" w:eastAsia="en-GB"/>
              </w:rPr>
              <w:t>Mae'r cyfnod breinio wedi cynyddu o 3 mis i 2 flynedd</w:t>
            </w:r>
          </w:p>
        </w:tc>
      </w:tr>
    </w:tbl>
    <w:p w14:paraId="4B139673" w14:textId="77777777" w:rsidR="00651B39" w:rsidRDefault="00E24401" w:rsidP="005E14CB">
      <w:pPr>
        <w:pStyle w:val="NoSpacing"/>
        <w:spacing w:before="240" w:after="240"/>
        <w:jc w:val="both"/>
        <w:rPr>
          <w:rFonts w:ascii="Arial" w:hAnsi="Arial" w:cs="Arial"/>
          <w:sz w:val="24"/>
          <w:szCs w:val="24"/>
          <w:lang w:eastAsia="en-GB"/>
        </w:rPr>
      </w:pPr>
      <w:r>
        <w:rPr>
          <w:rFonts w:ascii="Arial" w:hAnsi="Arial" w:cs="Arial"/>
          <w:sz w:val="24"/>
          <w:szCs w:val="24"/>
          <w:lang w:val="cy-GB" w:eastAsia="en-GB"/>
        </w:rPr>
        <w:t xml:space="preserve">I gael rhagor o wybodaeth, ewch i wefan Cronfa Bensiwn Dyfed sydd wedi cael ei diweddaru i adlewyrchu'r holl newidiadau rheoleiddiol ynghyd â thaflenni ffeithiau a nodiadau cyfarwyddo diwygiedig. </w:t>
      </w:r>
    </w:p>
    <w:p w14:paraId="4B139674" w14:textId="77777777" w:rsidR="00651B39" w:rsidRPr="0001325A" w:rsidRDefault="00E24401" w:rsidP="0001325A">
      <w:pPr>
        <w:pStyle w:val="Heading2"/>
        <w:jc w:val="both"/>
        <w:rPr>
          <w:rFonts w:ascii="Arial" w:hAnsi="Arial" w:cs="Arial"/>
          <w:b/>
          <w:bCs/>
          <w:color w:val="auto"/>
          <w:sz w:val="32"/>
          <w:szCs w:val="32"/>
          <w:lang w:eastAsia="en-GB"/>
        </w:rPr>
      </w:pPr>
      <w:bookmarkStart w:id="18" w:name="_Toc163046214"/>
      <w:bookmarkStart w:id="19" w:name="_Toc165023008"/>
      <w:r w:rsidRPr="0001325A">
        <w:rPr>
          <w:rFonts w:ascii="Arial" w:hAnsi="Arial" w:cs="Arial"/>
          <w:b/>
          <w:bCs/>
          <w:color w:val="auto"/>
          <w:sz w:val="32"/>
          <w:szCs w:val="32"/>
          <w:lang w:val="cy-GB" w:eastAsia="en-GB"/>
        </w:rPr>
        <w:t>Buddion Partneriaid sy'n Cyd-fyw</w:t>
      </w:r>
      <w:bookmarkEnd w:id="18"/>
      <w:bookmarkEnd w:id="19"/>
    </w:p>
    <w:p w14:paraId="4B139675" w14:textId="77777777" w:rsidR="00651B39" w:rsidRDefault="00E24401" w:rsidP="0001325A">
      <w:pPr>
        <w:autoSpaceDE w:val="0"/>
        <w:autoSpaceDN w:val="0"/>
        <w:adjustRightInd w:val="0"/>
        <w:spacing w:after="0"/>
        <w:jc w:val="both"/>
        <w:rPr>
          <w:rFonts w:ascii="Arial" w:hAnsi="Arial" w:cs="Arial"/>
          <w:sz w:val="24"/>
          <w:szCs w:val="24"/>
          <w:lang w:eastAsia="en-GB"/>
        </w:rPr>
      </w:pPr>
      <w:r>
        <w:rPr>
          <w:rFonts w:ascii="Arial" w:hAnsi="Arial" w:cs="Arial"/>
          <w:sz w:val="24"/>
          <w:szCs w:val="24"/>
          <w:lang w:val="cy-GB" w:eastAsia="en-GB"/>
        </w:rPr>
        <w:t xml:space="preserve">O 1 Ebrill 2008 ymlaen, mae'r Cynllun Pensiwn Llywodraeth Leol nid yn unig yn rhoi pensiwn i Briod neu i Bartner Sifil, ond hefyd i bartner enwebedig sy'n cyd-fyw. Pennir amodau penodol gan Reoliad fel a ganlyn: </w:t>
      </w:r>
    </w:p>
    <w:p w14:paraId="4B139676" w14:textId="77777777" w:rsidR="00651B39" w:rsidRDefault="00651B39" w:rsidP="0001325A">
      <w:pPr>
        <w:autoSpaceDE w:val="0"/>
        <w:autoSpaceDN w:val="0"/>
        <w:adjustRightInd w:val="0"/>
        <w:spacing w:after="0"/>
        <w:jc w:val="both"/>
        <w:rPr>
          <w:rFonts w:ascii="Arial" w:hAnsi="Arial" w:cs="Arial"/>
          <w:sz w:val="24"/>
          <w:szCs w:val="24"/>
          <w:lang w:eastAsia="en-GB"/>
        </w:rPr>
      </w:pPr>
    </w:p>
    <w:p w14:paraId="4B139677" w14:textId="77777777" w:rsidR="00651B39" w:rsidRDefault="00E24401" w:rsidP="00F42765">
      <w:pPr>
        <w:pStyle w:val="NoSpacing"/>
        <w:numPr>
          <w:ilvl w:val="0"/>
          <w:numId w:val="5"/>
        </w:numPr>
        <w:jc w:val="both"/>
        <w:rPr>
          <w:rFonts w:ascii="Arial" w:hAnsi="Arial" w:cs="Arial"/>
          <w:sz w:val="24"/>
          <w:szCs w:val="24"/>
          <w:lang w:eastAsia="en-GB"/>
        </w:rPr>
      </w:pPr>
      <w:r>
        <w:rPr>
          <w:rFonts w:ascii="Arial" w:hAnsi="Arial" w:cs="Arial"/>
          <w:sz w:val="24"/>
          <w:szCs w:val="24"/>
          <w:lang w:val="cy-GB" w:eastAsia="en-GB"/>
        </w:rPr>
        <w:t>Gall unigolyn A briodi neu ffurfio partneriaeth sifil gyda B</w:t>
      </w:r>
    </w:p>
    <w:p w14:paraId="4B139678" w14:textId="77777777" w:rsidR="00651B39" w:rsidRDefault="00E24401" w:rsidP="00F42765">
      <w:pPr>
        <w:pStyle w:val="NoSpacing"/>
        <w:numPr>
          <w:ilvl w:val="0"/>
          <w:numId w:val="5"/>
        </w:numPr>
        <w:jc w:val="both"/>
        <w:rPr>
          <w:rFonts w:ascii="Arial" w:hAnsi="Arial" w:cs="Arial"/>
          <w:sz w:val="24"/>
          <w:szCs w:val="24"/>
          <w:lang w:eastAsia="en-GB"/>
        </w:rPr>
      </w:pPr>
      <w:r>
        <w:rPr>
          <w:rFonts w:ascii="Arial" w:hAnsi="Arial" w:cs="Arial"/>
          <w:sz w:val="24"/>
          <w:szCs w:val="24"/>
          <w:lang w:val="cy-GB" w:eastAsia="en-GB"/>
        </w:rPr>
        <w:t xml:space="preserve">Mae unigolion A </w:t>
      </w:r>
      <w:proofErr w:type="spellStart"/>
      <w:r>
        <w:rPr>
          <w:rFonts w:ascii="Arial" w:hAnsi="Arial" w:cs="Arial"/>
          <w:sz w:val="24"/>
          <w:szCs w:val="24"/>
          <w:lang w:val="cy-GB" w:eastAsia="en-GB"/>
        </w:rPr>
        <w:t>a</w:t>
      </w:r>
      <w:proofErr w:type="spellEnd"/>
      <w:r>
        <w:rPr>
          <w:rFonts w:ascii="Arial" w:hAnsi="Arial" w:cs="Arial"/>
          <w:sz w:val="24"/>
          <w:szCs w:val="24"/>
          <w:lang w:val="cy-GB" w:eastAsia="en-GB"/>
        </w:rPr>
        <w:t xml:space="preserve"> B yn byw gyda'i gilydd fel pe baent yn ŵr a gwraig neu fel pe baent yn bartneriaid sifil </w:t>
      </w:r>
    </w:p>
    <w:p w14:paraId="4B139679" w14:textId="77777777" w:rsidR="00651B39" w:rsidRDefault="00E24401" w:rsidP="00F42765">
      <w:pPr>
        <w:pStyle w:val="NoSpacing"/>
        <w:numPr>
          <w:ilvl w:val="0"/>
          <w:numId w:val="5"/>
        </w:numPr>
        <w:jc w:val="both"/>
        <w:rPr>
          <w:rFonts w:ascii="Arial" w:hAnsi="Arial" w:cs="Arial"/>
          <w:sz w:val="24"/>
          <w:szCs w:val="24"/>
          <w:lang w:eastAsia="en-GB"/>
        </w:rPr>
      </w:pPr>
      <w:r>
        <w:rPr>
          <w:rFonts w:ascii="Arial" w:hAnsi="Arial" w:cs="Arial"/>
          <w:sz w:val="24"/>
          <w:szCs w:val="24"/>
          <w:lang w:val="cy-GB" w:eastAsia="en-GB"/>
        </w:rPr>
        <w:t>Nid yw A na B yn byw gyda thrydydd person fel pe baent yn ŵr a gwraig neu fel pe baent yn bartneriaid sifil, a</w:t>
      </w:r>
    </w:p>
    <w:p w14:paraId="4B13967A" w14:textId="77777777" w:rsidR="00651B39" w:rsidRDefault="00E24401" w:rsidP="00F42765">
      <w:pPr>
        <w:pStyle w:val="NoSpacing"/>
        <w:numPr>
          <w:ilvl w:val="0"/>
          <w:numId w:val="5"/>
        </w:numPr>
        <w:jc w:val="both"/>
        <w:rPr>
          <w:rFonts w:ascii="Arial" w:hAnsi="Arial" w:cs="Arial"/>
          <w:sz w:val="24"/>
          <w:szCs w:val="24"/>
          <w:lang w:eastAsia="en-GB"/>
        </w:rPr>
      </w:pPr>
      <w:r>
        <w:rPr>
          <w:rFonts w:ascii="Arial" w:hAnsi="Arial" w:cs="Arial"/>
          <w:sz w:val="24"/>
          <w:szCs w:val="24"/>
          <w:lang w:val="cy-GB" w:eastAsia="en-GB"/>
        </w:rPr>
        <w:t xml:space="preserve">Naill ai mae B yn ddibynnol yn ariannol ar A neu mae A </w:t>
      </w:r>
      <w:proofErr w:type="spellStart"/>
      <w:r>
        <w:rPr>
          <w:rFonts w:ascii="Arial" w:hAnsi="Arial" w:cs="Arial"/>
          <w:sz w:val="24"/>
          <w:szCs w:val="24"/>
          <w:lang w:val="cy-GB" w:eastAsia="en-GB"/>
        </w:rPr>
        <w:t>a</w:t>
      </w:r>
      <w:proofErr w:type="spellEnd"/>
      <w:r>
        <w:rPr>
          <w:rFonts w:ascii="Arial" w:hAnsi="Arial" w:cs="Arial"/>
          <w:sz w:val="24"/>
          <w:szCs w:val="24"/>
          <w:lang w:val="cy-GB" w:eastAsia="en-GB"/>
        </w:rPr>
        <w:t xml:space="preserve"> B yn dibynnu ar ei gilydd </w:t>
      </w:r>
    </w:p>
    <w:p w14:paraId="4B13967B" w14:textId="77777777" w:rsidR="00651B39" w:rsidRDefault="00651B39" w:rsidP="0001325A">
      <w:pPr>
        <w:autoSpaceDE w:val="0"/>
        <w:autoSpaceDN w:val="0"/>
        <w:adjustRightInd w:val="0"/>
        <w:spacing w:after="0"/>
        <w:jc w:val="both"/>
        <w:rPr>
          <w:rFonts w:ascii="Arial" w:hAnsi="Arial" w:cs="Arial"/>
          <w:sz w:val="24"/>
          <w:szCs w:val="24"/>
          <w:lang w:eastAsia="en-GB"/>
        </w:rPr>
      </w:pPr>
    </w:p>
    <w:p w14:paraId="4B13967C" w14:textId="77777777" w:rsidR="00651B39" w:rsidRDefault="00E24401" w:rsidP="0001325A">
      <w:pPr>
        <w:autoSpaceDE w:val="0"/>
        <w:autoSpaceDN w:val="0"/>
        <w:adjustRightInd w:val="0"/>
        <w:spacing w:after="0"/>
        <w:jc w:val="both"/>
        <w:rPr>
          <w:rFonts w:ascii="Arial" w:hAnsi="Arial" w:cs="Arial"/>
          <w:sz w:val="24"/>
          <w:szCs w:val="24"/>
        </w:rPr>
      </w:pPr>
      <w:r>
        <w:rPr>
          <w:rFonts w:ascii="Arial" w:hAnsi="Arial" w:cs="Arial"/>
          <w:sz w:val="24"/>
          <w:szCs w:val="24"/>
          <w:lang w:val="cy-GB"/>
        </w:rPr>
        <w:t>Mae rheolau'r Cynllun yn nodi y bydd pensiwn goroeswyr yn daladwy'n awtomatig i bartneriaid sy'n cyd-fyw heb fod angen i'r aelodau o'r cynllun fod wedi cwblhau ffurflen yn eu henwebu nhw i gael pensiwn goroeswr.</w:t>
      </w:r>
    </w:p>
    <w:p w14:paraId="4B13967D" w14:textId="77777777" w:rsidR="00651B39" w:rsidRDefault="00E24401" w:rsidP="005E14CB">
      <w:pPr>
        <w:autoSpaceDE w:val="0"/>
        <w:autoSpaceDN w:val="0"/>
        <w:adjustRightInd w:val="0"/>
        <w:spacing w:before="240"/>
        <w:jc w:val="both"/>
        <w:rPr>
          <w:rFonts w:ascii="Arial" w:hAnsi="Arial" w:cs="Arial"/>
          <w:sz w:val="24"/>
          <w:szCs w:val="24"/>
          <w:lang w:eastAsia="en-GB"/>
        </w:rPr>
      </w:pPr>
      <w:r>
        <w:rPr>
          <w:rFonts w:ascii="Arial" w:hAnsi="Arial" w:cs="Arial"/>
          <w:sz w:val="24"/>
          <w:szCs w:val="24"/>
          <w:lang w:val="cy-GB" w:eastAsia="en-GB"/>
        </w:rPr>
        <w:t>Gellir cael rhagor o wybodaeth a meini prawf cymhwyso drwy un ai gysylltu â'r adain bensiynau neu drwy'r wefan.</w:t>
      </w:r>
    </w:p>
    <w:p w14:paraId="4B13967E" w14:textId="77777777" w:rsidR="00651B39" w:rsidRPr="0001325A" w:rsidRDefault="00E24401" w:rsidP="0001325A">
      <w:pPr>
        <w:pStyle w:val="Heading2"/>
        <w:jc w:val="both"/>
        <w:rPr>
          <w:rFonts w:ascii="Arial" w:hAnsi="Arial" w:cs="Arial"/>
          <w:b/>
          <w:bCs/>
          <w:color w:val="auto"/>
          <w:sz w:val="32"/>
          <w:szCs w:val="32"/>
          <w:lang w:eastAsia="en-GB"/>
        </w:rPr>
      </w:pPr>
      <w:bookmarkStart w:id="20" w:name="_Toc163046215"/>
      <w:bookmarkStart w:id="21" w:name="_Toc165023009"/>
      <w:r w:rsidRPr="0001325A">
        <w:rPr>
          <w:rFonts w:ascii="Arial" w:hAnsi="Arial" w:cs="Arial"/>
          <w:b/>
          <w:bCs/>
          <w:color w:val="auto"/>
          <w:sz w:val="32"/>
          <w:szCs w:val="32"/>
          <w:lang w:val="cy-GB" w:eastAsia="en-GB"/>
        </w:rPr>
        <w:t>Cyfraddau Cyfrannu y Gweithiwr</w:t>
      </w:r>
      <w:bookmarkEnd w:id="20"/>
      <w:bookmarkEnd w:id="21"/>
    </w:p>
    <w:p w14:paraId="4B13967F" w14:textId="77777777" w:rsidR="00651B39" w:rsidRDefault="00E24401" w:rsidP="0001325A">
      <w:pPr>
        <w:autoSpaceDE w:val="0"/>
        <w:autoSpaceDN w:val="0"/>
        <w:adjustRightInd w:val="0"/>
        <w:spacing w:after="0"/>
        <w:jc w:val="both"/>
        <w:rPr>
          <w:rFonts w:ascii="Arial" w:hAnsi="Arial" w:cs="Arial"/>
          <w:sz w:val="24"/>
          <w:szCs w:val="24"/>
          <w:lang w:eastAsia="en-GB"/>
        </w:rPr>
      </w:pPr>
      <w:r>
        <w:rPr>
          <w:rFonts w:ascii="Arial" w:hAnsi="Arial" w:cs="Arial"/>
          <w:sz w:val="24"/>
          <w:szCs w:val="24"/>
          <w:lang w:val="cy-GB" w:eastAsia="en-GB"/>
        </w:rPr>
        <w:t xml:space="preserve">Mae Cynllun Pensiwn Llywodraeth Leol 2014 wedi diwygio'r dull o asesu eich cyfradd gyfrannu o dâl pensiynadwy 'cyfwerth ag amser llawn' i'ch 'tâl pensiynadwy </w:t>
      </w:r>
      <w:r>
        <w:rPr>
          <w:rFonts w:ascii="Arial" w:hAnsi="Arial" w:cs="Arial"/>
          <w:b/>
          <w:bCs/>
          <w:sz w:val="24"/>
          <w:szCs w:val="24"/>
          <w:lang w:val="cy-GB" w:eastAsia="en-GB"/>
        </w:rPr>
        <w:t>gwirioneddol</w:t>
      </w:r>
      <w:r>
        <w:rPr>
          <w:rFonts w:ascii="Arial" w:hAnsi="Arial" w:cs="Arial"/>
          <w:sz w:val="24"/>
          <w:szCs w:val="24"/>
          <w:lang w:val="cy-GB" w:eastAsia="en-GB"/>
        </w:rPr>
        <w:t xml:space="preserve">'. Mae cyfraniadau pensiwn hefyd yn daladwy ar oramser.  Cyfrifoldeb y Cyflogwr yw pennu cyfradd enillion a chyfraniadau'r aelodau, ynghyd â rhoi gwybod i'r Gronfa am hyn. Lle bo gan aelod fwy nag un swydd gyda Chyflogwr, bydd angen </w:t>
      </w:r>
      <w:r>
        <w:rPr>
          <w:rFonts w:ascii="Arial" w:hAnsi="Arial" w:cs="Arial"/>
          <w:sz w:val="24"/>
          <w:szCs w:val="24"/>
          <w:lang w:val="cy-GB" w:eastAsia="en-GB"/>
        </w:rPr>
        <w:lastRenderedPageBreak/>
        <w:t>asesiad ar wahân ar gyfer pob swydd. Mae'r tabl yn nodi'r bandiau enillion a'r cyfraddau cyfrannu sy'n berthnasol ar gyfer 2024-2025.</w:t>
      </w:r>
    </w:p>
    <w:p w14:paraId="4B139681" w14:textId="77777777" w:rsidR="00502FAC" w:rsidRDefault="00502FAC" w:rsidP="0001325A">
      <w:pPr>
        <w:autoSpaceDE w:val="0"/>
        <w:autoSpaceDN w:val="0"/>
        <w:adjustRightInd w:val="0"/>
        <w:spacing w:after="0"/>
        <w:jc w:val="both"/>
        <w:rPr>
          <w:rFonts w:ascii="Arial" w:hAnsi="Arial" w:cs="Arial"/>
          <w:sz w:val="24"/>
          <w:szCs w:val="24"/>
          <w:lang w:eastAsia="en-GB"/>
        </w:rPr>
      </w:pPr>
    </w:p>
    <w:p w14:paraId="4B139682" w14:textId="77777777" w:rsidR="00651B39" w:rsidRDefault="00E24401" w:rsidP="00502FAC">
      <w:pPr>
        <w:pStyle w:val="Heading2"/>
        <w:spacing w:after="240"/>
        <w:rPr>
          <w:rFonts w:eastAsiaTheme="minorHAnsi"/>
        </w:rPr>
      </w:pPr>
      <w:bookmarkStart w:id="22" w:name="_Toc163046216"/>
      <w:bookmarkStart w:id="23" w:name="_Toc165023010"/>
      <w:r w:rsidRPr="0001325A">
        <w:rPr>
          <w:rFonts w:ascii="Arial" w:hAnsi="Arial" w:cs="Arial"/>
          <w:b/>
          <w:bCs/>
          <w:color w:val="auto"/>
          <w:sz w:val="32"/>
          <w:szCs w:val="32"/>
          <w:lang w:val="cy-GB" w:eastAsia="en-GB"/>
        </w:rPr>
        <w:t>Tabl Cyfraniadau Aelodau o 1 Ebrill 2024</w:t>
      </w:r>
      <w:bookmarkEnd w:id="22"/>
      <w:bookmarkEnd w:id="23"/>
    </w:p>
    <w:tbl>
      <w:tblPr>
        <w:tblpPr w:leftFromText="180" w:rightFromText="180" w:vertAnchor="text"/>
        <w:tblW w:w="0" w:type="auto"/>
        <w:tblCellMar>
          <w:left w:w="0" w:type="dxa"/>
          <w:right w:w="0" w:type="dxa"/>
        </w:tblCellMar>
        <w:tblLook w:val="04A0" w:firstRow="1" w:lastRow="0" w:firstColumn="1" w:lastColumn="0" w:noHBand="0" w:noVBand="1"/>
      </w:tblPr>
      <w:tblGrid>
        <w:gridCol w:w="701"/>
        <w:gridCol w:w="4365"/>
        <w:gridCol w:w="1738"/>
        <w:gridCol w:w="2202"/>
      </w:tblGrid>
      <w:tr w:rsidR="00C653C7" w14:paraId="4B139684" w14:textId="77777777">
        <w:tc>
          <w:tcPr>
            <w:tcW w:w="0" w:type="auto"/>
            <w:gridSpan w:val="4"/>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4B139683" w14:textId="77777777" w:rsidR="00651B39" w:rsidRPr="00535A32" w:rsidRDefault="00E24401" w:rsidP="007D6489">
            <w:pPr>
              <w:spacing w:line="270" w:lineRule="atLeast"/>
              <w:jc w:val="center"/>
            </w:pPr>
            <w:r w:rsidRPr="00535A32">
              <w:rPr>
                <w:rFonts w:ascii="Arial" w:hAnsi="Arial" w:cs="Arial"/>
                <w:b/>
                <w:bCs/>
                <w:lang w:val="cy-GB" w:eastAsia="en-GB"/>
              </w:rPr>
              <w:t>Tabl Cyfraniadau ar gyfer 2024/25</w:t>
            </w:r>
          </w:p>
        </w:tc>
      </w:tr>
      <w:tr w:rsidR="00C653C7" w14:paraId="4B139688"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85" w14:textId="77777777" w:rsidR="00651B39" w:rsidRPr="00535A32" w:rsidRDefault="00E24401">
            <w:pPr>
              <w:spacing w:line="270" w:lineRule="atLeast"/>
            </w:pPr>
            <w:r w:rsidRPr="00535A32">
              <w:rPr>
                <w:rFonts w:ascii="Arial" w:hAnsi="Arial" w:cs="Arial"/>
                <w:b/>
                <w:bCs/>
                <w:lang w:val="cy-GB" w:eastAsia="en-GB"/>
              </w:rPr>
              <w:t>Band</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86" w14:textId="77777777" w:rsidR="00651B39" w:rsidRPr="00535A32" w:rsidRDefault="00E24401">
            <w:pPr>
              <w:spacing w:line="270" w:lineRule="atLeast"/>
            </w:pPr>
            <w:r w:rsidRPr="00535A32">
              <w:rPr>
                <w:rFonts w:ascii="Arial" w:hAnsi="Arial" w:cs="Arial"/>
                <w:b/>
                <w:bCs/>
                <w:lang w:val="cy-GB" w:eastAsia="en-GB"/>
              </w:rPr>
              <w:t>Cyflog Pensiynadwy Gwirioneddol ar gyfer swydd</w:t>
            </w:r>
          </w:p>
        </w:tc>
        <w:tc>
          <w:tcPr>
            <w:tcW w:w="0" w:type="auto"/>
            <w:gridSpan w:val="2"/>
            <w:tcBorders>
              <w:top w:val="nil"/>
              <w:left w:val="nil"/>
              <w:bottom w:val="single" w:sz="8" w:space="0" w:color="auto"/>
              <w:right w:val="single" w:sz="8" w:space="0" w:color="auto"/>
            </w:tcBorders>
            <w:tcMar>
              <w:top w:w="75" w:type="dxa"/>
              <w:left w:w="75" w:type="dxa"/>
              <w:bottom w:w="75" w:type="dxa"/>
              <w:right w:w="75" w:type="dxa"/>
            </w:tcMar>
            <w:hideMark/>
          </w:tcPr>
          <w:p w14:paraId="4B139687" w14:textId="77777777" w:rsidR="00651B39" w:rsidRPr="00535A32" w:rsidRDefault="00E24401">
            <w:pPr>
              <w:spacing w:line="270" w:lineRule="atLeast"/>
            </w:pPr>
            <w:r w:rsidRPr="00535A32">
              <w:rPr>
                <w:rFonts w:ascii="Arial" w:hAnsi="Arial" w:cs="Arial"/>
                <w:b/>
                <w:bCs/>
                <w:lang w:val="cy-GB" w:eastAsia="en-GB"/>
              </w:rPr>
              <w:t>Y Gyfradd Gyfrannu ar gyfer y Swydd honno</w:t>
            </w:r>
          </w:p>
        </w:tc>
      </w:tr>
      <w:tr w:rsidR="00C653C7" w14:paraId="4B13968D"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89" w14:textId="77777777" w:rsidR="00651B39" w:rsidRPr="00A3575F" w:rsidRDefault="00651B39"/>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8A" w14:textId="77777777" w:rsidR="00651B39" w:rsidRPr="00A3575F" w:rsidRDefault="00651B39">
            <w:pPr>
              <w:rPr>
                <w:rFonts w:ascii="Times New Roman" w:eastAsia="Times New Roman" w:hAnsi="Times New Roman"/>
                <w:sz w:val="20"/>
                <w:szCs w:val="20"/>
                <w:lang w:eastAsia="en-GB"/>
              </w:rPr>
            </w:pP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8B" w14:textId="77777777" w:rsidR="00651B39" w:rsidRPr="00A3575F" w:rsidRDefault="00E24401">
            <w:pPr>
              <w:spacing w:line="270" w:lineRule="atLeast"/>
              <w:rPr>
                <w:rFonts w:eastAsiaTheme="minorHAnsi" w:cs="Calibri"/>
              </w:rPr>
            </w:pPr>
            <w:r w:rsidRPr="00A3575F">
              <w:rPr>
                <w:rFonts w:ascii="Arial" w:hAnsi="Arial" w:cs="Arial"/>
                <w:lang w:val="cy-GB" w:eastAsia="en-GB"/>
              </w:rPr>
              <w:t>Prif Adran</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8C" w14:textId="77777777" w:rsidR="00651B39" w:rsidRPr="00A3575F" w:rsidRDefault="00E24401">
            <w:pPr>
              <w:spacing w:line="270" w:lineRule="atLeast"/>
            </w:pPr>
            <w:r w:rsidRPr="00A3575F">
              <w:rPr>
                <w:rFonts w:ascii="Arial" w:hAnsi="Arial" w:cs="Arial"/>
                <w:lang w:val="cy-GB" w:eastAsia="en-GB"/>
              </w:rPr>
              <w:t>Adran 50 / 50</w:t>
            </w:r>
          </w:p>
        </w:tc>
      </w:tr>
      <w:tr w:rsidR="00C653C7" w14:paraId="4B139692"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8E" w14:textId="77777777" w:rsidR="00651B39" w:rsidRPr="00A3575F" w:rsidRDefault="00E24401">
            <w:pPr>
              <w:spacing w:line="270" w:lineRule="atLeast"/>
            </w:pPr>
            <w:r w:rsidRPr="00A3575F">
              <w:rPr>
                <w:rFonts w:ascii="Arial" w:hAnsi="Arial" w:cs="Arial"/>
                <w:lang w:val="cy-GB" w:eastAsia="en-GB"/>
              </w:rPr>
              <w:t>1</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8F" w14:textId="77777777" w:rsidR="00651B39" w:rsidRPr="00A3575F" w:rsidRDefault="00E24401" w:rsidP="007D6489">
            <w:pPr>
              <w:spacing w:line="270" w:lineRule="atLeast"/>
            </w:pPr>
            <w:r w:rsidRPr="00A3575F">
              <w:rPr>
                <w:rFonts w:ascii="Arial" w:hAnsi="Arial" w:cs="Arial"/>
                <w:lang w:val="cy-GB" w:eastAsia="en-GB"/>
              </w:rPr>
              <w:t>Hyd at £17,600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0" w14:textId="77777777" w:rsidR="00651B39" w:rsidRPr="00A3575F" w:rsidRDefault="00E24401">
            <w:pPr>
              <w:spacing w:line="270" w:lineRule="atLeast"/>
            </w:pPr>
            <w:r w:rsidRPr="00A3575F">
              <w:rPr>
                <w:rFonts w:ascii="Arial" w:hAnsi="Arial" w:cs="Arial"/>
                <w:lang w:val="cy-GB" w:eastAsia="en-GB"/>
              </w:rPr>
              <w:t>5.5%</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1" w14:textId="77777777" w:rsidR="00651B39" w:rsidRPr="00A3575F" w:rsidRDefault="00E24401">
            <w:pPr>
              <w:spacing w:line="270" w:lineRule="atLeast"/>
            </w:pPr>
            <w:r w:rsidRPr="00A3575F">
              <w:rPr>
                <w:rFonts w:ascii="Arial" w:hAnsi="Arial" w:cs="Arial"/>
                <w:lang w:val="cy-GB" w:eastAsia="en-GB"/>
              </w:rPr>
              <w:t>2.75%</w:t>
            </w:r>
          </w:p>
        </w:tc>
      </w:tr>
      <w:tr w:rsidR="00C653C7" w14:paraId="4B139697"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93" w14:textId="77777777" w:rsidR="00651B39" w:rsidRPr="00A3575F" w:rsidRDefault="00E24401">
            <w:pPr>
              <w:spacing w:line="270" w:lineRule="atLeast"/>
            </w:pPr>
            <w:r w:rsidRPr="00A3575F">
              <w:rPr>
                <w:rFonts w:ascii="Arial" w:hAnsi="Arial" w:cs="Arial"/>
                <w:lang w:val="cy-GB" w:eastAsia="en-GB"/>
              </w:rPr>
              <w:t>2</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4" w14:textId="77777777" w:rsidR="00651B39" w:rsidRPr="00A3575F" w:rsidRDefault="00E24401" w:rsidP="007D6489">
            <w:pPr>
              <w:spacing w:line="270" w:lineRule="atLeast"/>
            </w:pPr>
            <w:r w:rsidRPr="00A3575F">
              <w:rPr>
                <w:rFonts w:ascii="Arial" w:hAnsi="Arial" w:cs="Arial"/>
                <w:lang w:val="cy-GB" w:eastAsia="en-GB"/>
              </w:rPr>
              <w:t>£17,601 i £27,600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5" w14:textId="77777777" w:rsidR="00651B39" w:rsidRPr="00A3575F" w:rsidRDefault="00E24401">
            <w:pPr>
              <w:spacing w:line="270" w:lineRule="atLeast"/>
            </w:pPr>
            <w:r w:rsidRPr="00A3575F">
              <w:rPr>
                <w:rFonts w:ascii="Arial" w:hAnsi="Arial" w:cs="Arial"/>
                <w:lang w:val="cy-GB" w:eastAsia="en-GB"/>
              </w:rPr>
              <w:t>5.8%</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6" w14:textId="77777777" w:rsidR="00651B39" w:rsidRPr="00A3575F" w:rsidRDefault="00E24401">
            <w:pPr>
              <w:spacing w:line="270" w:lineRule="atLeast"/>
            </w:pPr>
            <w:r w:rsidRPr="00A3575F">
              <w:rPr>
                <w:rFonts w:ascii="Arial" w:hAnsi="Arial" w:cs="Arial"/>
                <w:lang w:val="cy-GB" w:eastAsia="en-GB"/>
              </w:rPr>
              <w:t>2.9%</w:t>
            </w:r>
          </w:p>
        </w:tc>
      </w:tr>
      <w:tr w:rsidR="00C653C7" w14:paraId="4B13969C"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98" w14:textId="77777777" w:rsidR="00651B39" w:rsidRPr="00A3575F" w:rsidRDefault="00E24401">
            <w:pPr>
              <w:spacing w:line="270" w:lineRule="atLeast"/>
            </w:pPr>
            <w:r w:rsidRPr="00A3575F">
              <w:rPr>
                <w:rFonts w:ascii="Arial" w:hAnsi="Arial" w:cs="Arial"/>
                <w:lang w:val="cy-GB" w:eastAsia="en-GB"/>
              </w:rPr>
              <w:t>3</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9" w14:textId="77777777" w:rsidR="00651B39" w:rsidRPr="00A3575F" w:rsidRDefault="00E24401" w:rsidP="007D6489">
            <w:pPr>
              <w:spacing w:line="270" w:lineRule="atLeast"/>
            </w:pPr>
            <w:r w:rsidRPr="00A3575F">
              <w:rPr>
                <w:rFonts w:ascii="Arial" w:hAnsi="Arial" w:cs="Arial"/>
                <w:lang w:val="cy-GB" w:eastAsia="en-GB"/>
              </w:rPr>
              <w:t>£27,600 i £44,900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A" w14:textId="77777777" w:rsidR="00651B39" w:rsidRPr="00A3575F" w:rsidRDefault="00E24401">
            <w:pPr>
              <w:spacing w:line="270" w:lineRule="atLeast"/>
            </w:pPr>
            <w:r w:rsidRPr="00A3575F">
              <w:rPr>
                <w:rFonts w:ascii="Arial" w:hAnsi="Arial" w:cs="Arial"/>
                <w:lang w:val="cy-GB" w:eastAsia="en-GB"/>
              </w:rPr>
              <w:t>6.5%</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B" w14:textId="77777777" w:rsidR="00651B39" w:rsidRPr="00A3575F" w:rsidRDefault="00E24401">
            <w:pPr>
              <w:spacing w:line="270" w:lineRule="atLeast"/>
            </w:pPr>
            <w:r w:rsidRPr="00A3575F">
              <w:rPr>
                <w:rFonts w:ascii="Arial" w:hAnsi="Arial" w:cs="Arial"/>
                <w:lang w:val="cy-GB" w:eastAsia="en-GB"/>
              </w:rPr>
              <w:t>3.25%</w:t>
            </w:r>
          </w:p>
        </w:tc>
      </w:tr>
      <w:tr w:rsidR="00C653C7" w14:paraId="4B1396A1"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9D" w14:textId="77777777" w:rsidR="00651B39" w:rsidRPr="00A3575F" w:rsidRDefault="00E24401">
            <w:pPr>
              <w:spacing w:line="270" w:lineRule="atLeast"/>
            </w:pPr>
            <w:r w:rsidRPr="00A3575F">
              <w:rPr>
                <w:rFonts w:ascii="Arial" w:hAnsi="Arial" w:cs="Arial"/>
                <w:lang w:val="cy-GB" w:eastAsia="en-GB"/>
              </w:rPr>
              <w:t>4</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E" w14:textId="77777777" w:rsidR="00651B39" w:rsidRPr="00A3575F" w:rsidRDefault="00E24401" w:rsidP="007D6489">
            <w:pPr>
              <w:spacing w:line="270" w:lineRule="atLeast"/>
            </w:pPr>
            <w:r w:rsidRPr="00A3575F">
              <w:rPr>
                <w:rFonts w:ascii="Arial" w:hAnsi="Arial" w:cs="Arial"/>
                <w:lang w:val="cy-GB" w:eastAsia="en-GB"/>
              </w:rPr>
              <w:t>£44,901 i £56,800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9F" w14:textId="77777777" w:rsidR="00651B39" w:rsidRPr="00A3575F" w:rsidRDefault="00E24401">
            <w:pPr>
              <w:spacing w:line="270" w:lineRule="atLeast"/>
            </w:pPr>
            <w:r w:rsidRPr="00A3575F">
              <w:rPr>
                <w:rFonts w:ascii="Arial" w:hAnsi="Arial" w:cs="Arial"/>
                <w:lang w:val="cy-GB" w:eastAsia="en-GB"/>
              </w:rPr>
              <w:t>6.8%</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0" w14:textId="77777777" w:rsidR="00651B39" w:rsidRPr="00A3575F" w:rsidRDefault="00E24401">
            <w:pPr>
              <w:spacing w:line="270" w:lineRule="atLeast"/>
            </w:pPr>
            <w:r w:rsidRPr="00A3575F">
              <w:rPr>
                <w:rFonts w:ascii="Arial" w:hAnsi="Arial" w:cs="Arial"/>
                <w:lang w:val="cy-GB" w:eastAsia="en-GB"/>
              </w:rPr>
              <w:t>3.4%</w:t>
            </w:r>
          </w:p>
        </w:tc>
      </w:tr>
      <w:tr w:rsidR="00C653C7" w14:paraId="4B1396A6"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A2" w14:textId="77777777" w:rsidR="00651B39" w:rsidRPr="00A3575F" w:rsidRDefault="00E24401">
            <w:pPr>
              <w:spacing w:line="270" w:lineRule="atLeast"/>
            </w:pPr>
            <w:r w:rsidRPr="00A3575F">
              <w:rPr>
                <w:rFonts w:ascii="Arial" w:hAnsi="Arial" w:cs="Arial"/>
                <w:lang w:val="cy-GB" w:eastAsia="en-GB"/>
              </w:rPr>
              <w:t>5</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3" w14:textId="77777777" w:rsidR="00651B39" w:rsidRPr="00A3575F" w:rsidRDefault="00E24401" w:rsidP="007D6489">
            <w:pPr>
              <w:spacing w:line="270" w:lineRule="atLeast"/>
            </w:pPr>
            <w:r w:rsidRPr="00A3575F">
              <w:rPr>
                <w:rFonts w:ascii="Arial" w:hAnsi="Arial" w:cs="Arial"/>
                <w:lang w:val="cy-GB" w:eastAsia="en-GB"/>
              </w:rPr>
              <w:t>£56,801 i £79,700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4" w14:textId="77777777" w:rsidR="00651B39" w:rsidRPr="00A3575F" w:rsidRDefault="00E24401">
            <w:pPr>
              <w:spacing w:line="270" w:lineRule="atLeast"/>
            </w:pPr>
            <w:r w:rsidRPr="00A3575F">
              <w:rPr>
                <w:rFonts w:ascii="Arial" w:hAnsi="Arial" w:cs="Arial"/>
                <w:lang w:val="cy-GB" w:eastAsia="en-GB"/>
              </w:rPr>
              <w:t>8.5%</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5" w14:textId="77777777" w:rsidR="00651B39" w:rsidRPr="00A3575F" w:rsidRDefault="00E24401">
            <w:pPr>
              <w:spacing w:line="270" w:lineRule="atLeast"/>
            </w:pPr>
            <w:r w:rsidRPr="00A3575F">
              <w:rPr>
                <w:rFonts w:ascii="Arial" w:hAnsi="Arial" w:cs="Arial"/>
                <w:lang w:val="cy-GB" w:eastAsia="en-GB"/>
              </w:rPr>
              <w:t>4.25%</w:t>
            </w:r>
          </w:p>
        </w:tc>
      </w:tr>
      <w:tr w:rsidR="00C653C7" w14:paraId="4B1396AB"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A7" w14:textId="77777777" w:rsidR="00651B39" w:rsidRPr="00A3575F" w:rsidRDefault="00E24401">
            <w:pPr>
              <w:spacing w:line="270" w:lineRule="atLeast"/>
            </w:pPr>
            <w:r w:rsidRPr="00A3575F">
              <w:rPr>
                <w:rFonts w:ascii="Arial" w:hAnsi="Arial" w:cs="Arial"/>
                <w:lang w:val="cy-GB" w:eastAsia="en-GB"/>
              </w:rPr>
              <w:t>6</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8" w14:textId="77777777" w:rsidR="00651B39" w:rsidRPr="00A3575F" w:rsidRDefault="00E24401" w:rsidP="007D6489">
            <w:pPr>
              <w:spacing w:line="270" w:lineRule="atLeast"/>
            </w:pPr>
            <w:r w:rsidRPr="00A3575F">
              <w:rPr>
                <w:rFonts w:ascii="Arial" w:hAnsi="Arial" w:cs="Arial"/>
                <w:lang w:val="cy-GB" w:eastAsia="en-GB"/>
              </w:rPr>
              <w:t>£79,701 i £112,900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9" w14:textId="77777777" w:rsidR="00651B39" w:rsidRPr="00A3575F" w:rsidRDefault="00E24401">
            <w:pPr>
              <w:spacing w:line="270" w:lineRule="atLeast"/>
            </w:pPr>
            <w:r w:rsidRPr="00A3575F">
              <w:rPr>
                <w:rFonts w:ascii="Arial" w:hAnsi="Arial" w:cs="Arial"/>
                <w:lang w:val="cy-GB" w:eastAsia="en-GB"/>
              </w:rPr>
              <w:t>9.9%</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A" w14:textId="77777777" w:rsidR="00651B39" w:rsidRPr="00A3575F" w:rsidRDefault="00E24401">
            <w:pPr>
              <w:spacing w:line="270" w:lineRule="atLeast"/>
            </w:pPr>
            <w:r w:rsidRPr="00A3575F">
              <w:rPr>
                <w:rFonts w:ascii="Arial" w:hAnsi="Arial" w:cs="Arial"/>
                <w:lang w:val="cy-GB" w:eastAsia="en-GB"/>
              </w:rPr>
              <w:t>4.95%</w:t>
            </w:r>
          </w:p>
        </w:tc>
      </w:tr>
      <w:tr w:rsidR="00C653C7" w14:paraId="4B1396B0"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AC" w14:textId="77777777" w:rsidR="00651B39" w:rsidRPr="00A3575F" w:rsidRDefault="00E24401">
            <w:pPr>
              <w:spacing w:line="270" w:lineRule="atLeast"/>
            </w:pPr>
            <w:r w:rsidRPr="00A3575F">
              <w:rPr>
                <w:rFonts w:ascii="Arial" w:hAnsi="Arial" w:cs="Arial"/>
                <w:lang w:val="cy-GB" w:eastAsia="en-GB"/>
              </w:rPr>
              <w:t>7</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D" w14:textId="77777777" w:rsidR="00651B39" w:rsidRPr="00A3575F" w:rsidRDefault="00E24401" w:rsidP="007D6489">
            <w:pPr>
              <w:spacing w:line="270" w:lineRule="atLeast"/>
            </w:pPr>
            <w:r w:rsidRPr="00A3575F">
              <w:rPr>
                <w:rFonts w:ascii="Arial" w:hAnsi="Arial" w:cs="Arial"/>
                <w:lang w:val="cy-GB" w:eastAsia="en-GB"/>
              </w:rPr>
              <w:t>£112,901 i £133,100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E" w14:textId="77777777" w:rsidR="00651B39" w:rsidRPr="00A3575F" w:rsidRDefault="00E24401">
            <w:pPr>
              <w:spacing w:line="270" w:lineRule="atLeast"/>
            </w:pPr>
            <w:r w:rsidRPr="00A3575F">
              <w:rPr>
                <w:rFonts w:ascii="Arial" w:hAnsi="Arial" w:cs="Arial"/>
                <w:lang w:val="cy-GB" w:eastAsia="en-GB"/>
              </w:rPr>
              <w:t>10.5%</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AF" w14:textId="77777777" w:rsidR="00651B39" w:rsidRPr="00A3575F" w:rsidRDefault="00E24401">
            <w:pPr>
              <w:spacing w:line="270" w:lineRule="atLeast"/>
            </w:pPr>
            <w:r w:rsidRPr="00A3575F">
              <w:rPr>
                <w:rFonts w:ascii="Arial" w:hAnsi="Arial" w:cs="Arial"/>
                <w:lang w:val="cy-GB" w:eastAsia="en-GB"/>
              </w:rPr>
              <w:t>5.25%</w:t>
            </w:r>
          </w:p>
        </w:tc>
      </w:tr>
      <w:tr w:rsidR="00C653C7" w14:paraId="4B1396B5"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B1" w14:textId="77777777" w:rsidR="00651B39" w:rsidRPr="00A3575F" w:rsidRDefault="00E24401">
            <w:pPr>
              <w:spacing w:line="270" w:lineRule="atLeast"/>
            </w:pPr>
            <w:r w:rsidRPr="00A3575F">
              <w:rPr>
                <w:rFonts w:ascii="Arial" w:hAnsi="Arial" w:cs="Arial"/>
                <w:lang w:val="cy-GB" w:eastAsia="en-GB"/>
              </w:rPr>
              <w:t>8</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B2" w14:textId="77777777" w:rsidR="00651B39" w:rsidRPr="00A3575F" w:rsidRDefault="00E24401" w:rsidP="007D6489">
            <w:pPr>
              <w:spacing w:line="270" w:lineRule="atLeast"/>
            </w:pPr>
            <w:r w:rsidRPr="00A3575F">
              <w:rPr>
                <w:rFonts w:ascii="Arial" w:hAnsi="Arial" w:cs="Arial"/>
                <w:lang w:val="cy-GB" w:eastAsia="en-GB"/>
              </w:rPr>
              <w:t>£133,101 i £199,700</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B3" w14:textId="77777777" w:rsidR="00651B39" w:rsidRPr="00A3575F" w:rsidRDefault="00E24401">
            <w:pPr>
              <w:spacing w:line="270" w:lineRule="atLeast"/>
            </w:pPr>
            <w:r w:rsidRPr="00A3575F">
              <w:rPr>
                <w:rFonts w:ascii="Arial" w:hAnsi="Arial" w:cs="Arial"/>
                <w:lang w:val="cy-GB" w:eastAsia="en-GB"/>
              </w:rPr>
              <w:t>11.4%</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B4" w14:textId="77777777" w:rsidR="00651B39" w:rsidRPr="00A3575F" w:rsidRDefault="00E24401">
            <w:pPr>
              <w:spacing w:line="270" w:lineRule="atLeast"/>
            </w:pPr>
            <w:r w:rsidRPr="00A3575F">
              <w:rPr>
                <w:rFonts w:ascii="Arial" w:hAnsi="Arial" w:cs="Arial"/>
                <w:lang w:val="cy-GB" w:eastAsia="en-GB"/>
              </w:rPr>
              <w:t>5.7%</w:t>
            </w:r>
          </w:p>
        </w:tc>
      </w:tr>
      <w:tr w:rsidR="00C653C7" w14:paraId="4B1396BA" w14:textId="77777777">
        <w:tc>
          <w:tcPr>
            <w:tcW w:w="0" w:type="auto"/>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4B1396B6" w14:textId="77777777" w:rsidR="00651B39" w:rsidRPr="00A3575F" w:rsidRDefault="00E24401">
            <w:pPr>
              <w:spacing w:line="270" w:lineRule="atLeast"/>
            </w:pPr>
            <w:r w:rsidRPr="00A3575F">
              <w:rPr>
                <w:rFonts w:ascii="Arial" w:hAnsi="Arial" w:cs="Arial"/>
                <w:lang w:val="cy-GB" w:eastAsia="en-GB"/>
              </w:rPr>
              <w:t>9</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B7" w14:textId="77777777" w:rsidR="00651B39" w:rsidRPr="00A3575F" w:rsidRDefault="00E24401" w:rsidP="007D6489">
            <w:pPr>
              <w:spacing w:line="270" w:lineRule="atLeast"/>
            </w:pPr>
            <w:r w:rsidRPr="00A3575F">
              <w:rPr>
                <w:rFonts w:ascii="Arial" w:hAnsi="Arial" w:cs="Arial"/>
                <w:lang w:val="cy-GB" w:eastAsia="en-GB"/>
              </w:rPr>
              <w:t>£199,701 neu fwy</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B8" w14:textId="77777777" w:rsidR="00651B39" w:rsidRPr="00A3575F" w:rsidRDefault="00E24401">
            <w:pPr>
              <w:spacing w:line="270" w:lineRule="atLeast"/>
            </w:pPr>
            <w:r w:rsidRPr="00A3575F">
              <w:rPr>
                <w:rFonts w:ascii="Arial" w:hAnsi="Arial" w:cs="Arial"/>
                <w:lang w:val="cy-GB" w:eastAsia="en-GB"/>
              </w:rPr>
              <w:t>12.5%</w:t>
            </w:r>
          </w:p>
        </w:tc>
        <w:tc>
          <w:tcPr>
            <w:tcW w:w="0" w:type="auto"/>
            <w:tcBorders>
              <w:top w:val="nil"/>
              <w:left w:val="nil"/>
              <w:bottom w:val="single" w:sz="8" w:space="0" w:color="auto"/>
              <w:right w:val="single" w:sz="8" w:space="0" w:color="auto"/>
            </w:tcBorders>
            <w:tcMar>
              <w:top w:w="75" w:type="dxa"/>
              <w:left w:w="75" w:type="dxa"/>
              <w:bottom w:w="75" w:type="dxa"/>
              <w:right w:w="75" w:type="dxa"/>
            </w:tcMar>
            <w:hideMark/>
          </w:tcPr>
          <w:p w14:paraId="4B1396B9" w14:textId="77777777" w:rsidR="00651B39" w:rsidRPr="00A3575F" w:rsidRDefault="00E24401">
            <w:pPr>
              <w:spacing w:line="270" w:lineRule="atLeast"/>
            </w:pPr>
            <w:r w:rsidRPr="00A3575F">
              <w:rPr>
                <w:rFonts w:ascii="Arial" w:hAnsi="Arial" w:cs="Arial"/>
                <w:lang w:val="cy-GB" w:eastAsia="en-GB"/>
              </w:rPr>
              <w:t>6.25%</w:t>
            </w:r>
          </w:p>
        </w:tc>
      </w:tr>
    </w:tbl>
    <w:p w14:paraId="4B1396BB" w14:textId="77777777" w:rsidR="00651B39" w:rsidRDefault="00651B39" w:rsidP="00651B39">
      <w:pPr>
        <w:autoSpaceDE w:val="0"/>
        <w:autoSpaceDN w:val="0"/>
        <w:adjustRightInd w:val="0"/>
        <w:spacing w:after="0"/>
        <w:rPr>
          <w:rFonts w:ascii="Arial" w:hAnsi="Arial" w:cs="Arial"/>
          <w:b/>
          <w:sz w:val="24"/>
          <w:szCs w:val="24"/>
          <w:lang w:eastAsia="en-GB"/>
        </w:rPr>
      </w:pPr>
    </w:p>
    <w:p w14:paraId="4B1396BC" w14:textId="77777777" w:rsidR="00651B39" w:rsidRPr="0001325A" w:rsidRDefault="00E24401" w:rsidP="00A050C0">
      <w:pPr>
        <w:pStyle w:val="Heading2"/>
        <w:rPr>
          <w:rFonts w:ascii="Arial" w:hAnsi="Arial" w:cs="Arial"/>
          <w:b/>
          <w:bCs/>
          <w:color w:val="auto"/>
          <w:sz w:val="32"/>
          <w:szCs w:val="32"/>
          <w:lang w:eastAsia="en-GB"/>
        </w:rPr>
      </w:pPr>
      <w:bookmarkStart w:id="24" w:name="_Toc163046217"/>
      <w:bookmarkStart w:id="25" w:name="_Toc165023011"/>
      <w:r w:rsidRPr="0001325A">
        <w:rPr>
          <w:rFonts w:ascii="Arial" w:hAnsi="Arial" w:cs="Arial"/>
          <w:b/>
          <w:bCs/>
          <w:color w:val="auto"/>
          <w:sz w:val="32"/>
          <w:szCs w:val="32"/>
          <w:lang w:val="cy-GB" w:eastAsia="en-GB"/>
        </w:rPr>
        <w:t>Diogeliadau Tanategu Statudol</w:t>
      </w:r>
      <w:bookmarkEnd w:id="24"/>
      <w:bookmarkEnd w:id="25"/>
    </w:p>
    <w:p w14:paraId="4B1396BD" w14:textId="77777777" w:rsidR="00651B39" w:rsidRDefault="00E24401" w:rsidP="00F42765">
      <w:pPr>
        <w:shd w:val="clear" w:color="auto" w:fill="FFFFFF"/>
        <w:spacing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Mae diogeliadau ar gael os ydych yn nesáu at oedran ymddeol, er mwyn sicrhau y byddwch yn cael pensiwn sy'n gyfwerth o leiaf â'r hyn y byddech wedi'i gael pe na bai'r cynllun wedi newid ar 1 Ebrill 2014. Gelwir y math hwn o ddiogeliad yn 'tanategu'.</w:t>
      </w:r>
    </w:p>
    <w:p w14:paraId="4B1396BE" w14:textId="77777777" w:rsidR="00651B39" w:rsidRDefault="00E24401" w:rsidP="0001325A">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val="cy-GB" w:eastAsia="en-GB"/>
        </w:rPr>
        <w:t>Mae hyn yn berthnasol i chi os oeddech:</w:t>
      </w:r>
    </w:p>
    <w:p w14:paraId="4B1396BF" w14:textId="77777777" w:rsidR="00651B39" w:rsidRPr="00F42765" w:rsidRDefault="00E24401" w:rsidP="00F42765">
      <w:pPr>
        <w:pStyle w:val="NoSpacing"/>
        <w:numPr>
          <w:ilvl w:val="0"/>
          <w:numId w:val="5"/>
        </w:numPr>
        <w:jc w:val="both"/>
        <w:rPr>
          <w:rFonts w:ascii="Arial" w:hAnsi="Arial" w:cs="Arial"/>
          <w:sz w:val="24"/>
          <w:szCs w:val="24"/>
          <w:lang w:eastAsia="en-GB"/>
        </w:rPr>
      </w:pPr>
      <w:r w:rsidRPr="00F42765">
        <w:rPr>
          <w:rFonts w:ascii="Arial" w:hAnsi="Arial" w:cs="Arial"/>
          <w:sz w:val="24"/>
          <w:szCs w:val="24"/>
          <w:lang w:val="cy-GB" w:eastAsia="en-GB"/>
        </w:rPr>
        <w:t>yn talu i mewn i'r Cynllun ar 31 Mawrth 2012, ac</w:t>
      </w:r>
    </w:p>
    <w:p w14:paraId="4B1396C0" w14:textId="77777777" w:rsidR="00651B39" w:rsidRPr="00F42765" w:rsidRDefault="00E24401" w:rsidP="00F42765">
      <w:pPr>
        <w:pStyle w:val="NoSpacing"/>
        <w:numPr>
          <w:ilvl w:val="0"/>
          <w:numId w:val="5"/>
        </w:numPr>
        <w:jc w:val="both"/>
        <w:rPr>
          <w:rFonts w:ascii="Arial" w:hAnsi="Arial" w:cs="Arial"/>
          <w:sz w:val="24"/>
          <w:szCs w:val="24"/>
          <w:lang w:eastAsia="en-GB"/>
        </w:rPr>
      </w:pPr>
      <w:r w:rsidRPr="00F42765">
        <w:rPr>
          <w:rFonts w:ascii="Arial" w:hAnsi="Arial" w:cs="Arial"/>
          <w:sz w:val="24"/>
          <w:szCs w:val="24"/>
          <w:lang w:val="cy-GB" w:eastAsia="en-GB"/>
        </w:rPr>
        <w:t xml:space="preserve">o fewn 10 mlynedd i'ch Oedran Pensiwn Arferol ar 1 Ebrill 2012, </w:t>
      </w:r>
    </w:p>
    <w:p w14:paraId="4B1396C1" w14:textId="77777777" w:rsidR="00651B39" w:rsidRPr="00F42765" w:rsidRDefault="00E24401" w:rsidP="00F42765">
      <w:pPr>
        <w:pStyle w:val="NoSpacing"/>
        <w:numPr>
          <w:ilvl w:val="0"/>
          <w:numId w:val="5"/>
        </w:numPr>
        <w:jc w:val="both"/>
        <w:rPr>
          <w:rFonts w:ascii="Arial" w:hAnsi="Arial" w:cs="Arial"/>
          <w:sz w:val="24"/>
          <w:szCs w:val="24"/>
          <w:lang w:eastAsia="en-GB"/>
        </w:rPr>
      </w:pPr>
      <w:r w:rsidRPr="00F42765">
        <w:rPr>
          <w:rFonts w:ascii="Arial" w:hAnsi="Arial" w:cs="Arial"/>
          <w:sz w:val="24"/>
          <w:szCs w:val="24"/>
          <w:lang w:val="cy-GB" w:eastAsia="en-GB"/>
        </w:rPr>
        <w:t xml:space="preserve">os nad ydych wedi cael bwlch </w:t>
      </w:r>
      <w:proofErr w:type="spellStart"/>
      <w:r w:rsidRPr="00F42765">
        <w:rPr>
          <w:rFonts w:ascii="Arial" w:hAnsi="Arial" w:cs="Arial"/>
          <w:sz w:val="24"/>
          <w:szCs w:val="24"/>
          <w:lang w:val="cy-GB" w:eastAsia="en-GB"/>
        </w:rPr>
        <w:t>anghymwysol</w:t>
      </w:r>
      <w:proofErr w:type="spellEnd"/>
      <w:r w:rsidRPr="00F42765">
        <w:rPr>
          <w:rFonts w:ascii="Arial" w:hAnsi="Arial" w:cs="Arial"/>
          <w:sz w:val="24"/>
          <w:szCs w:val="24"/>
          <w:lang w:val="cy-GB" w:eastAsia="en-GB"/>
        </w:rPr>
        <w:t xml:space="preserve"> o fwy na 5 mlynedd yn eich gwasanaeth,</w:t>
      </w:r>
    </w:p>
    <w:p w14:paraId="4B1396C2" w14:textId="77777777" w:rsidR="00651B39" w:rsidRPr="00F42765" w:rsidRDefault="00E24401" w:rsidP="00F42765">
      <w:pPr>
        <w:pStyle w:val="NoSpacing"/>
        <w:numPr>
          <w:ilvl w:val="0"/>
          <w:numId w:val="5"/>
        </w:numPr>
        <w:jc w:val="both"/>
        <w:rPr>
          <w:rFonts w:ascii="Arial" w:hAnsi="Arial" w:cs="Arial"/>
          <w:sz w:val="24"/>
          <w:szCs w:val="24"/>
          <w:lang w:eastAsia="en-GB"/>
        </w:rPr>
      </w:pPr>
      <w:r w:rsidRPr="00F42765">
        <w:rPr>
          <w:rFonts w:ascii="Arial" w:hAnsi="Arial" w:cs="Arial"/>
          <w:sz w:val="24"/>
          <w:szCs w:val="24"/>
          <w:lang w:val="cy-GB" w:eastAsia="en-GB"/>
        </w:rPr>
        <w:t>os nad ydych wedi tynnu allan unrhyw fuddion o'r Cynllun Pensiwn Llywodraeth Leol cyn eich Oedran Pensiwn Arferol ac</w:t>
      </w:r>
    </w:p>
    <w:p w14:paraId="4B1396C3" w14:textId="77777777" w:rsidR="00651B39" w:rsidRPr="00F42765" w:rsidRDefault="00E24401" w:rsidP="00F42765">
      <w:pPr>
        <w:pStyle w:val="NoSpacing"/>
        <w:numPr>
          <w:ilvl w:val="0"/>
          <w:numId w:val="5"/>
        </w:numPr>
        <w:jc w:val="both"/>
        <w:rPr>
          <w:rFonts w:ascii="Arial" w:hAnsi="Arial" w:cs="Arial"/>
          <w:sz w:val="24"/>
          <w:szCs w:val="24"/>
          <w:lang w:eastAsia="en-GB"/>
        </w:rPr>
      </w:pPr>
      <w:r w:rsidRPr="00F42765">
        <w:rPr>
          <w:rFonts w:ascii="Arial" w:hAnsi="Arial" w:cs="Arial"/>
          <w:sz w:val="24"/>
          <w:szCs w:val="24"/>
          <w:lang w:val="cy-GB" w:eastAsia="en-GB"/>
        </w:rPr>
        <w:t xml:space="preserve">eich bod yn gadael â hawl i gael buddion yn syth. </w:t>
      </w:r>
    </w:p>
    <w:p w14:paraId="4B1396C4" w14:textId="77777777" w:rsidR="00651B39" w:rsidRPr="003A08BC" w:rsidRDefault="00E24401" w:rsidP="00F42765">
      <w:pPr>
        <w:shd w:val="clear" w:color="auto" w:fill="FFFFFF"/>
        <w:spacing w:before="240" w:after="0" w:line="240" w:lineRule="auto"/>
        <w:jc w:val="both"/>
        <w:rPr>
          <w:rFonts w:ascii="Arial" w:eastAsia="Times New Roman" w:hAnsi="Arial" w:cs="Arial"/>
          <w:sz w:val="24"/>
          <w:szCs w:val="24"/>
          <w:lang w:val="cy-GB" w:eastAsia="en-GB"/>
        </w:rPr>
      </w:pPr>
      <w:r>
        <w:rPr>
          <w:rFonts w:ascii="Arial" w:eastAsia="Times New Roman" w:hAnsi="Arial" w:cs="Arial"/>
          <w:sz w:val="24"/>
          <w:szCs w:val="24"/>
          <w:lang w:val="cy-GB" w:eastAsia="en-GB"/>
        </w:rPr>
        <w:lastRenderedPageBreak/>
        <w:t xml:space="preserve">Bydd yr Adain Bensiynau yn cynnal y cyfrifiad tanategu'n awtomatig pan fyddwch yn gadael y Cynllun. Bydd ailgyfrif buddion pensiwn ar gyfer y rhai sydd eisoes wedi ymddeol yn cael ei brosesu'n awtomatig yn unol â chanllawiau Cymdeithas Llywodraeth Leol. Nid oes angen i chi wneud dim byd. </w:t>
      </w:r>
    </w:p>
    <w:p w14:paraId="4B1396C5" w14:textId="77777777" w:rsidR="00651B39" w:rsidRPr="003A08BC" w:rsidRDefault="00651B39" w:rsidP="0001325A">
      <w:pPr>
        <w:autoSpaceDE w:val="0"/>
        <w:autoSpaceDN w:val="0"/>
        <w:adjustRightInd w:val="0"/>
        <w:spacing w:after="0"/>
        <w:jc w:val="both"/>
        <w:rPr>
          <w:rFonts w:ascii="Arial" w:hAnsi="Arial" w:cs="Arial"/>
          <w:sz w:val="24"/>
          <w:szCs w:val="24"/>
          <w:lang w:val="cy-GB" w:eastAsia="en-GB"/>
        </w:rPr>
      </w:pPr>
    </w:p>
    <w:p w14:paraId="4B1396C6" w14:textId="77777777" w:rsidR="00651B39" w:rsidRPr="003A08BC" w:rsidRDefault="00E24401" w:rsidP="0001325A">
      <w:pPr>
        <w:pStyle w:val="Heading2"/>
        <w:jc w:val="both"/>
        <w:rPr>
          <w:rFonts w:ascii="Arial" w:hAnsi="Arial" w:cs="Arial"/>
          <w:b/>
          <w:bCs/>
          <w:color w:val="auto"/>
          <w:sz w:val="32"/>
          <w:szCs w:val="32"/>
          <w:lang w:val="cy-GB" w:eastAsia="en-GB"/>
        </w:rPr>
      </w:pPr>
      <w:bookmarkStart w:id="26" w:name="_Toc163046218"/>
      <w:bookmarkStart w:id="27" w:name="_Toc165023012"/>
      <w:r w:rsidRPr="0001325A">
        <w:rPr>
          <w:rFonts w:ascii="Arial" w:hAnsi="Arial" w:cs="Arial"/>
          <w:b/>
          <w:bCs/>
          <w:color w:val="auto"/>
          <w:sz w:val="32"/>
          <w:szCs w:val="32"/>
          <w:lang w:val="cy-GB" w:eastAsia="en-GB"/>
        </w:rPr>
        <w:t>Rheol 85</w:t>
      </w:r>
      <w:bookmarkEnd w:id="26"/>
      <w:bookmarkEnd w:id="27"/>
    </w:p>
    <w:p w14:paraId="4B1396C7" w14:textId="77777777" w:rsidR="00651B39" w:rsidRPr="003A08BC" w:rsidRDefault="00E24401" w:rsidP="0001325A">
      <w:pPr>
        <w:shd w:val="clear" w:color="auto" w:fill="FFFFFF"/>
        <w:jc w:val="both"/>
        <w:rPr>
          <w:rFonts w:ascii="Arial" w:hAnsi="Arial" w:cs="Arial"/>
          <w:sz w:val="24"/>
          <w:szCs w:val="24"/>
          <w:lang w:val="cy-GB"/>
        </w:rPr>
      </w:pPr>
      <w:r>
        <w:rPr>
          <w:rFonts w:ascii="Arial" w:hAnsi="Arial" w:cs="Arial"/>
          <w:sz w:val="24"/>
          <w:szCs w:val="24"/>
          <w:lang w:val="cy-GB"/>
        </w:rPr>
        <w:t>Mae Rheol 85 yn diogelu rhywfaint neu'r cyfan o'ch buddiannau rhag y gostyngiad arferol mewn taliadau cynnar. I fod â diogelwch Rheol 85, mae'n rhaid eich bod yn aelod o'r Cynllun Pensiwn Llywodraeth Leol ar 30 Medi 2006. Mae Rheol 85 yn fodlon os yw eich oedran ar y dyddiad pan fyddwch yn tynnu eich pensiwn ynghyd â'ch aelodaeth o'r Cynllun (mewn blynyddoedd cyfan) yn dod i gyfanswm o 85 mlynedd neu fwy.</w:t>
      </w:r>
    </w:p>
    <w:p w14:paraId="4B1396CC" w14:textId="211D31C0" w:rsidR="00651B39" w:rsidRPr="0047646D" w:rsidRDefault="00E24401" w:rsidP="0047646D">
      <w:pPr>
        <w:spacing w:after="0" w:line="240" w:lineRule="auto"/>
        <w:jc w:val="both"/>
        <w:rPr>
          <w:rFonts w:ascii="Arial" w:eastAsia="Times New Roman" w:hAnsi="Arial" w:cs="Arial"/>
          <w:sz w:val="24"/>
          <w:szCs w:val="24"/>
          <w:lang w:val="cy-GB" w:eastAsia="en-GB"/>
        </w:rPr>
      </w:pPr>
      <w:r>
        <w:rPr>
          <w:rFonts w:ascii="Arial" w:eastAsia="Times New Roman" w:hAnsi="Arial" w:cs="Arial"/>
          <w:b/>
          <w:bCs/>
          <w:vanish/>
          <w:sz w:val="24"/>
          <w:szCs w:val="24"/>
          <w:lang w:val="cy-GB" w:eastAsia="en-GB"/>
        </w:rPr>
        <w:t xml:space="preserve">Gwybodaeth am y Safle </w:t>
      </w:r>
      <w:r>
        <w:rPr>
          <w:rFonts w:ascii="Arial" w:eastAsia="Times New Roman" w:hAnsi="Arial" w:cs="Arial"/>
          <w:vanish/>
          <w:sz w:val="24"/>
          <w:szCs w:val="24"/>
          <w:lang w:val="cy-GB" w:eastAsia="en-GB"/>
        </w:rPr>
        <w:t>Hawlfraint © The LGPS 2014 Project</w:t>
      </w:r>
      <w:r>
        <w:rPr>
          <w:rFonts w:ascii="Arial" w:hAnsi="Arial" w:cs="Arial"/>
          <w:sz w:val="24"/>
          <w:szCs w:val="24"/>
          <w:lang w:val="cy-GB"/>
        </w:rPr>
        <w:t xml:space="preserve">Os oes gennych ddiogelwch Rheol 85, bydd hyn yn dal yn berthnasol o Ebrill 2014 ymlaen. Yr unig achlysur lle nad yw'r diogelwch hwn yn berthnasol yn awtomatig yw os ydych yn dewis tynnu eich </w:t>
      </w:r>
      <w:r>
        <w:rPr>
          <w:rStyle w:val="Strong"/>
          <w:rFonts w:ascii="Arial" w:hAnsi="Arial" w:cs="Arial"/>
          <w:b w:val="0"/>
          <w:sz w:val="24"/>
          <w:szCs w:val="24"/>
          <w:lang w:val="cy-GB"/>
        </w:rPr>
        <w:t xml:space="preserve">pensiwn yn wirfoddol ar neu </w:t>
      </w:r>
      <w:r>
        <w:rPr>
          <w:rStyle w:val="Strong"/>
          <w:rFonts w:ascii="Arial" w:hAnsi="Arial" w:cs="Arial"/>
          <w:sz w:val="24"/>
          <w:szCs w:val="24"/>
          <w:lang w:val="cy-GB"/>
        </w:rPr>
        <w:t xml:space="preserve">ar ôl </w:t>
      </w:r>
      <w:r>
        <w:rPr>
          <w:rFonts w:ascii="Arial" w:hAnsi="Arial" w:cs="Arial"/>
          <w:b/>
          <w:bCs/>
          <w:sz w:val="24"/>
          <w:szCs w:val="24"/>
          <w:lang w:val="cy-GB"/>
        </w:rPr>
        <w:t>55 oed a chyn 60 oed</w:t>
      </w:r>
      <w:r>
        <w:rPr>
          <w:rFonts w:ascii="Arial" w:hAnsi="Arial" w:cs="Arial"/>
          <w:sz w:val="24"/>
          <w:szCs w:val="24"/>
          <w:lang w:val="cy-GB"/>
        </w:rPr>
        <w:t xml:space="preserve"> </w:t>
      </w:r>
      <w:r>
        <w:rPr>
          <w:rFonts w:ascii="Arial" w:hAnsi="Arial" w:cs="Arial"/>
          <w:b/>
          <w:bCs/>
          <w:sz w:val="24"/>
          <w:szCs w:val="24"/>
          <w:u w:val="single"/>
          <w:lang w:val="cy-GB"/>
        </w:rPr>
        <w:t>heb</w:t>
      </w:r>
      <w:r>
        <w:rPr>
          <w:rFonts w:ascii="Arial" w:hAnsi="Arial" w:cs="Arial"/>
          <w:sz w:val="24"/>
          <w:szCs w:val="24"/>
          <w:lang w:val="cy-GB"/>
        </w:rPr>
        <w:t xml:space="preserve"> ganiatâd eich cyflogwr.</w:t>
      </w:r>
    </w:p>
    <w:p w14:paraId="4B1396CD" w14:textId="77777777" w:rsidR="00651B39" w:rsidRDefault="00E24401" w:rsidP="0001325A">
      <w:pPr>
        <w:shd w:val="clear" w:color="auto" w:fill="FFFFFF"/>
        <w:jc w:val="both"/>
        <w:rPr>
          <w:rFonts w:ascii="Arial" w:hAnsi="Arial" w:cs="Arial"/>
          <w:sz w:val="24"/>
          <w:szCs w:val="24"/>
        </w:rPr>
      </w:pPr>
      <w:r>
        <w:rPr>
          <w:rFonts w:ascii="Arial" w:hAnsi="Arial" w:cs="Arial"/>
          <w:sz w:val="24"/>
          <w:szCs w:val="24"/>
          <w:lang w:val="cy-GB"/>
        </w:rPr>
        <w:t xml:space="preserve">I gael dealltwriaeth fanylach o'ch sefyllfa bersonol, dylech fewngofnodi i 'Fy Mhensiwn Ar-lein' neu gysylltu â'r adain bensiynau yn uniongyrchol. </w:t>
      </w:r>
    </w:p>
    <w:p w14:paraId="4B1396CE" w14:textId="77777777" w:rsidR="00651B39" w:rsidRPr="0001325A" w:rsidRDefault="00E24401" w:rsidP="0001325A">
      <w:pPr>
        <w:pStyle w:val="Heading2"/>
        <w:jc w:val="both"/>
        <w:rPr>
          <w:rFonts w:ascii="Arial" w:hAnsi="Arial" w:cs="Arial"/>
          <w:b/>
          <w:bCs/>
          <w:color w:val="auto"/>
          <w:sz w:val="32"/>
          <w:szCs w:val="32"/>
          <w:lang w:eastAsia="en-GB"/>
        </w:rPr>
      </w:pPr>
      <w:bookmarkStart w:id="28" w:name="_Toc163046219"/>
      <w:bookmarkStart w:id="29" w:name="_Toc165023013"/>
      <w:r w:rsidRPr="0001325A">
        <w:rPr>
          <w:rFonts w:ascii="Arial" w:hAnsi="Arial" w:cs="Arial"/>
          <w:b/>
          <w:bCs/>
          <w:color w:val="auto"/>
          <w:sz w:val="32"/>
          <w:szCs w:val="32"/>
          <w:lang w:val="cy-GB" w:eastAsia="en-GB"/>
        </w:rPr>
        <w:t>Gwerthuso Swyddi a Statws Unffurf</w:t>
      </w:r>
      <w:bookmarkEnd w:id="28"/>
      <w:bookmarkEnd w:id="29"/>
    </w:p>
    <w:p w14:paraId="4B1396CF" w14:textId="77777777" w:rsidR="00651B39" w:rsidRDefault="00E24401" w:rsidP="005E14CB">
      <w:pPr>
        <w:autoSpaceDE w:val="0"/>
        <w:autoSpaceDN w:val="0"/>
        <w:adjustRightInd w:val="0"/>
        <w:jc w:val="both"/>
        <w:rPr>
          <w:rFonts w:ascii="Arial" w:hAnsi="Arial" w:cs="Arial"/>
          <w:sz w:val="24"/>
          <w:szCs w:val="24"/>
          <w:lang w:eastAsia="en-GB"/>
        </w:rPr>
      </w:pPr>
      <w:r>
        <w:rPr>
          <w:rFonts w:ascii="Arial" w:hAnsi="Arial" w:cs="Arial"/>
          <w:sz w:val="24"/>
          <w:szCs w:val="24"/>
          <w:lang w:val="cy-GB" w:eastAsia="en-GB"/>
        </w:rPr>
        <w:t xml:space="preserve">Lle bo gostyngiad mewn cyflog yn digwydd o ganlyniad i ymarferion gwerthuso swyddi neu statws unffurf, gall aelod o'r cynllun ddewis defnyddio cyfartaledd blynyddol y tair blynedd olynol orau o gyflog hyd at 31 Mawrth yn ystod y 13 blynedd olaf o gyflogaeth, at ddibenion cyflog terfynol. Os yw aelodau'r Cynllun am wneud y dewis hwn, mae'n rhaid iddynt benderfynu ar hynny o leiaf fis cyn y dyddiad y daw eu haelodaeth yn y Cynllun Pensiwn Llywodraeth Leol i ben. Mae </w:t>
      </w:r>
      <w:proofErr w:type="spellStart"/>
      <w:r>
        <w:rPr>
          <w:rFonts w:ascii="Arial" w:hAnsi="Arial" w:cs="Arial"/>
          <w:sz w:val="24"/>
          <w:szCs w:val="24"/>
          <w:lang w:val="cy-GB" w:eastAsia="en-GB"/>
        </w:rPr>
        <w:t>ffeithlen</w:t>
      </w:r>
      <w:proofErr w:type="spellEnd"/>
      <w:r>
        <w:rPr>
          <w:rFonts w:ascii="Arial" w:hAnsi="Arial" w:cs="Arial"/>
          <w:sz w:val="24"/>
          <w:szCs w:val="24"/>
          <w:lang w:val="cy-GB" w:eastAsia="en-GB"/>
        </w:rPr>
        <w:t xml:space="preserve"> 'Gwerthuso Swyddi a'ch Buddion Pensiwn' ar gael ar y wefan. </w:t>
      </w:r>
    </w:p>
    <w:p w14:paraId="4B1396D0" w14:textId="77777777" w:rsidR="00651B39" w:rsidRPr="0001325A" w:rsidRDefault="00E24401" w:rsidP="0001325A">
      <w:pPr>
        <w:pStyle w:val="Heading2"/>
        <w:jc w:val="both"/>
        <w:rPr>
          <w:rFonts w:ascii="Arial" w:hAnsi="Arial" w:cs="Arial"/>
          <w:b/>
          <w:bCs/>
          <w:color w:val="auto"/>
          <w:sz w:val="32"/>
          <w:szCs w:val="32"/>
          <w:lang w:eastAsia="en-GB"/>
        </w:rPr>
      </w:pPr>
      <w:bookmarkStart w:id="30" w:name="_Toc163046220"/>
      <w:bookmarkStart w:id="31" w:name="_Toc165023014"/>
      <w:r w:rsidRPr="0001325A">
        <w:rPr>
          <w:rFonts w:ascii="Arial" w:hAnsi="Arial" w:cs="Arial"/>
          <w:b/>
          <w:bCs/>
          <w:color w:val="auto"/>
          <w:sz w:val="32"/>
          <w:szCs w:val="32"/>
          <w:lang w:val="cy-GB" w:eastAsia="en-GB"/>
        </w:rPr>
        <w:t>Diwygio Treth</w:t>
      </w:r>
      <w:bookmarkEnd w:id="30"/>
      <w:bookmarkEnd w:id="31"/>
    </w:p>
    <w:p w14:paraId="4B1396D1" w14:textId="77777777" w:rsidR="00651B39" w:rsidRDefault="00E24401" w:rsidP="0001325A">
      <w:pPr>
        <w:autoSpaceDE w:val="0"/>
        <w:autoSpaceDN w:val="0"/>
        <w:adjustRightInd w:val="0"/>
        <w:spacing w:after="0"/>
        <w:jc w:val="both"/>
        <w:rPr>
          <w:rFonts w:ascii="Arial" w:hAnsi="Arial" w:cs="Arial"/>
          <w:sz w:val="24"/>
          <w:szCs w:val="24"/>
          <w:lang w:eastAsia="en-GB"/>
        </w:rPr>
      </w:pPr>
      <w:r>
        <w:rPr>
          <w:rFonts w:ascii="Arial" w:hAnsi="Arial" w:cs="Arial"/>
          <w:sz w:val="24"/>
          <w:szCs w:val="24"/>
          <w:lang w:val="cy-GB" w:eastAsia="en-GB"/>
        </w:rPr>
        <w:t xml:space="preserve">Yng Nghyllideb Mawrth 2023 cyhoeddodd y Canghellor y byddai'r Lwfans Oes ar gyfer pensiynau treth freintiedig yn cael ei waredu'n llwyr o 2024/25. Dyma gyfanswm gwerth yr holl fuddion pensiwn y gallwch eu crynhoi heb fod treth yn cael ei chodi arnoch am grynhoi gormod o fuddion. Dylid nodi mai'r mwyafswm arian parod di-dreth gallwch ei gael yw £268,275, ac ar adeg eich ymddeoliad mae'n ofynnol ichi ddatgan yr holl fuddion pensiwn nad ydynt yn </w:t>
      </w:r>
      <w:proofErr w:type="spellStart"/>
      <w:r>
        <w:rPr>
          <w:rFonts w:ascii="Arial" w:hAnsi="Arial" w:cs="Arial"/>
          <w:sz w:val="24"/>
          <w:szCs w:val="24"/>
          <w:lang w:val="cy-GB" w:eastAsia="en-GB"/>
        </w:rPr>
        <w:t>rhai'r</w:t>
      </w:r>
      <w:proofErr w:type="spellEnd"/>
      <w:r>
        <w:rPr>
          <w:rFonts w:ascii="Arial" w:hAnsi="Arial" w:cs="Arial"/>
          <w:sz w:val="24"/>
          <w:szCs w:val="24"/>
          <w:lang w:val="cy-GB" w:eastAsia="en-GB"/>
        </w:rPr>
        <w:t xml:space="preserve"> Cynllun Pensiwn Llywodraeth Leol, sydd yn cael eu talu ichi neu sydd ar fin cael eu talu, fel y gellir asesu eich mwyafswm Lwfans Oes arian parod di-dreth. Mae rhagor o wybodaeth am sut y gallai'r newidiadau hyn effeithio arnoch ar gael ar wefan Cyllid a Thollau Ei Mawrhydi. Cofiwch na all staff yr adain bensiynau roi cyngor ariannol na chyngor personol ynghylch treth.</w:t>
      </w:r>
    </w:p>
    <w:p w14:paraId="4B1396D2" w14:textId="77777777" w:rsidR="00651B39" w:rsidRPr="003A08BC" w:rsidRDefault="00E24401" w:rsidP="00F94846">
      <w:pPr>
        <w:autoSpaceDE w:val="0"/>
        <w:autoSpaceDN w:val="0"/>
        <w:adjustRightInd w:val="0"/>
        <w:spacing w:before="240" w:after="0"/>
        <w:jc w:val="both"/>
        <w:rPr>
          <w:rFonts w:ascii="Arial" w:hAnsi="Arial" w:cs="Arial"/>
          <w:sz w:val="24"/>
          <w:szCs w:val="24"/>
          <w:lang w:val="cy-GB" w:eastAsia="en-GB"/>
        </w:rPr>
      </w:pPr>
      <w:r w:rsidRPr="00BF330F">
        <w:rPr>
          <w:rFonts w:ascii="Arial" w:hAnsi="Arial" w:cs="Arial"/>
          <w:sz w:val="24"/>
          <w:szCs w:val="24"/>
          <w:lang w:val="cy-GB" w:eastAsia="en-GB"/>
        </w:rPr>
        <w:t>O fis Ebrill 2023 fod y terfyn Lwfans Blynyddol wedi cynyddu i £60,000 ac mae'r terfyn hwn yn parhau ar gyfer 2024/25.</w:t>
      </w:r>
      <w:r w:rsidR="001D23FB" w:rsidRPr="00BF330F">
        <w:rPr>
          <w:rFonts w:ascii="Arial" w:hAnsi="Arial" w:cs="Arial"/>
          <w:sz w:val="24"/>
          <w:szCs w:val="24"/>
          <w:lang w:val="cy-GB" w:eastAsia="en-GB"/>
        </w:rPr>
        <w:t xml:space="preserve"> I</w:t>
      </w:r>
      <w:r w:rsidR="001D23FB">
        <w:rPr>
          <w:rFonts w:ascii="Arial" w:hAnsi="Arial" w:cs="Arial"/>
          <w:sz w:val="24"/>
          <w:szCs w:val="24"/>
          <w:lang w:val="cy-GB" w:eastAsia="en-GB"/>
        </w:rPr>
        <w:t xml:space="preserve"> gyfrif gwerth unrhyw gynnydd blynyddol yn y Cynllun Pensiwn Llywodraeth Leol, mae angen ichi ganfod y gwahaniaeth yng nghyfanswm gwerth unrhyw fuddion a grynhowyd rhwng dau 'gyfnod mewnbwn pensiwn', sef rhwng </w:t>
      </w:r>
      <w:r w:rsidR="001D23FB">
        <w:rPr>
          <w:rFonts w:ascii="Arial" w:hAnsi="Arial" w:cs="Arial"/>
          <w:sz w:val="24"/>
          <w:szCs w:val="24"/>
          <w:lang w:val="cy-GB" w:eastAsia="en-GB"/>
        </w:rPr>
        <w:lastRenderedPageBreak/>
        <w:t>mis Ebrill a mis Mawrth fel arfer. Gwneir hyn drwy luosi gwerth y cynnydd yn y pensiwn ag 16 ac ychwanegu'r cynnydd yng ngwerth unrhyw gyfandaliad a'r gronfa Cyfraniadau Gwirfoddol Ychwanegol. Bydd y Datganiad Blynyddol o'ch Buddion ar gyfer 2024 yn cynnwys rhagor o wybodaeth ynghylch effaith y lwfans blynyddol ar y pensiwn y byddwch yn ei gronni yn y Cynllun Pensiwn Llywodraeth Leol. Wedyn mae'n rhaid ychwanegu canlyniad y cyfrifiad hwn at unrhyw gynnydd mewn hawliau pensiwn a allai ddeillio o unrhyw drefniant pensiwn arall sydd gan unigolyn, er mwyn gweld a yw'r terfyn blynyddol wedi'i groesi.</w:t>
      </w:r>
    </w:p>
    <w:p w14:paraId="4B1396D3" w14:textId="77777777" w:rsidR="00651B39" w:rsidRPr="003A08BC" w:rsidRDefault="00E24401" w:rsidP="00BF330F">
      <w:pPr>
        <w:pStyle w:val="Heading2"/>
        <w:jc w:val="both"/>
        <w:rPr>
          <w:rFonts w:ascii="Arial" w:hAnsi="Arial" w:cs="Arial"/>
          <w:b/>
          <w:bCs/>
          <w:color w:val="auto"/>
          <w:sz w:val="32"/>
          <w:szCs w:val="32"/>
          <w:lang w:val="cy-GB" w:eastAsia="en-GB"/>
        </w:rPr>
      </w:pPr>
      <w:bookmarkStart w:id="32" w:name="_Toc163046221"/>
      <w:bookmarkStart w:id="33" w:name="_Toc165023015"/>
      <w:r w:rsidRPr="0001325A">
        <w:rPr>
          <w:rFonts w:ascii="Arial" w:hAnsi="Arial" w:cs="Arial"/>
          <w:b/>
          <w:bCs/>
          <w:color w:val="auto"/>
          <w:sz w:val="32"/>
          <w:szCs w:val="32"/>
          <w:lang w:val="cy-GB" w:eastAsia="en-GB"/>
        </w:rPr>
        <w:t>Dyddiadau Talu Pensiynwr</w:t>
      </w:r>
      <w:bookmarkEnd w:id="32"/>
      <w:bookmarkEnd w:id="33"/>
    </w:p>
    <w:p w14:paraId="4B1396D4" w14:textId="77777777" w:rsidR="00B77BC4" w:rsidRDefault="00E24401" w:rsidP="0001325A">
      <w:pPr>
        <w:autoSpaceDE w:val="0"/>
        <w:autoSpaceDN w:val="0"/>
        <w:adjustRightInd w:val="0"/>
        <w:spacing w:before="100" w:after="100" w:line="240" w:lineRule="auto"/>
        <w:jc w:val="both"/>
        <w:rPr>
          <w:rFonts w:ascii="Arial" w:eastAsia="Times New Roman" w:hAnsi="Arial" w:cs="Arial"/>
          <w:sz w:val="24"/>
          <w:szCs w:val="24"/>
          <w:lang w:eastAsia="en-GB" w:bidi="he-IL"/>
        </w:rPr>
      </w:pPr>
      <w:r w:rsidRPr="00B77BC4">
        <w:rPr>
          <w:rFonts w:ascii="Arial" w:eastAsia="Times New Roman" w:hAnsi="Arial" w:cs="Arial"/>
          <w:sz w:val="24"/>
          <w:szCs w:val="24"/>
          <w:lang w:val="cy-GB" w:eastAsia="en-GB" w:bidi="he-IL"/>
        </w:rPr>
        <w:t>Eleni, cafwyd cynnydd o 6.7% mewn pensiynau o 8 Ebrill 2024 ymlaen, sy'n cynrychioli'r cynnydd yn y Mynegai Prisiau Defnyddwyr dros y cyfnod o 12 mis hyd at 30 Medi 2023. Fel rheol mae'r cynnydd mewn pensiynau'n berthnasol i bensiynwyr sy'n 55 oed neu'n hŷn, neu sydd wedi ymddeol ar unrhyw oed ar sail afiechyd neu sy'n derbyn pensiwn eu priod neu bensiwn plentyn. Bydd pensiynwr a ymddeolodd yn ystod y flwyddyn ariannol yn derbyn y gyfran briodol o’r cynnydd.</w:t>
      </w:r>
    </w:p>
    <w:p w14:paraId="4B1396D5" w14:textId="46BCC667" w:rsidR="008835D9" w:rsidRPr="0099448A" w:rsidRDefault="00E24401" w:rsidP="008835D9">
      <w:pPr>
        <w:spacing w:before="240"/>
        <w:rPr>
          <w:rFonts w:ascii="Arial" w:hAnsi="Arial" w:cs="Arial"/>
          <w:sz w:val="24"/>
          <w:szCs w:val="24"/>
        </w:rPr>
      </w:pPr>
      <w:r w:rsidRPr="0099448A">
        <w:rPr>
          <w:rFonts w:ascii="Arial" w:hAnsi="Arial" w:cs="Arial"/>
          <w:sz w:val="24"/>
          <w:szCs w:val="24"/>
          <w:lang w:val="cy-GB"/>
        </w:rPr>
        <w:t>Ebrill 2024</w:t>
      </w:r>
      <w:r w:rsidRPr="0099448A">
        <w:rPr>
          <w:rFonts w:ascii="Arial" w:hAnsi="Arial" w:cs="Arial"/>
          <w:sz w:val="24"/>
          <w:szCs w:val="24"/>
          <w:lang w:val="cy-GB"/>
        </w:rPr>
        <w:tab/>
      </w:r>
      <w:r w:rsidRPr="0099448A">
        <w:rPr>
          <w:rFonts w:ascii="Arial" w:hAnsi="Arial" w:cs="Arial"/>
          <w:sz w:val="24"/>
          <w:szCs w:val="24"/>
          <w:lang w:val="cy-GB"/>
        </w:rPr>
        <w:tab/>
        <w:t>30/04/2024</w:t>
      </w:r>
      <w:r w:rsidRPr="0099448A">
        <w:rPr>
          <w:rFonts w:ascii="Arial" w:hAnsi="Arial" w:cs="Arial"/>
          <w:sz w:val="24"/>
          <w:szCs w:val="24"/>
          <w:lang w:val="cy-GB"/>
        </w:rPr>
        <w:tab/>
      </w:r>
      <w:r w:rsidRPr="0099448A">
        <w:rPr>
          <w:rFonts w:ascii="Arial" w:hAnsi="Arial" w:cs="Arial"/>
          <w:sz w:val="24"/>
          <w:szCs w:val="24"/>
          <w:lang w:val="cy-GB"/>
        </w:rPr>
        <w:tab/>
        <w:t xml:space="preserve">       Hydref 2024</w:t>
      </w:r>
      <w:r w:rsidR="00AD173C">
        <w:rPr>
          <w:rFonts w:ascii="Arial" w:hAnsi="Arial" w:cs="Arial"/>
          <w:sz w:val="24"/>
          <w:szCs w:val="24"/>
          <w:lang w:val="cy-GB"/>
        </w:rPr>
        <w:tab/>
      </w:r>
      <w:r w:rsidR="00AD173C">
        <w:rPr>
          <w:rFonts w:ascii="Arial" w:hAnsi="Arial" w:cs="Arial"/>
          <w:sz w:val="24"/>
          <w:szCs w:val="24"/>
          <w:lang w:val="cy-GB"/>
        </w:rPr>
        <w:tab/>
      </w:r>
      <w:r w:rsidRPr="0099448A">
        <w:rPr>
          <w:rFonts w:ascii="Arial" w:hAnsi="Arial" w:cs="Arial"/>
          <w:sz w:val="24"/>
          <w:szCs w:val="24"/>
          <w:lang w:val="cy-GB"/>
        </w:rPr>
        <w:t>31/10/2024</w:t>
      </w:r>
    </w:p>
    <w:p w14:paraId="4B1396D6" w14:textId="37C6E2F9" w:rsidR="008835D9" w:rsidRPr="0099448A" w:rsidRDefault="00E24401" w:rsidP="008835D9">
      <w:pPr>
        <w:rPr>
          <w:rFonts w:ascii="Arial" w:hAnsi="Arial" w:cs="Arial"/>
          <w:sz w:val="24"/>
          <w:szCs w:val="24"/>
        </w:rPr>
      </w:pPr>
      <w:r w:rsidRPr="0099448A">
        <w:rPr>
          <w:rFonts w:ascii="Arial" w:hAnsi="Arial" w:cs="Arial"/>
          <w:sz w:val="24"/>
          <w:szCs w:val="24"/>
          <w:lang w:val="cy-GB"/>
        </w:rPr>
        <w:t>Mai 2024 </w:t>
      </w:r>
      <w:r w:rsidRPr="0099448A">
        <w:rPr>
          <w:rFonts w:ascii="Arial" w:hAnsi="Arial" w:cs="Arial"/>
          <w:sz w:val="24"/>
          <w:szCs w:val="24"/>
          <w:lang w:val="cy-GB"/>
        </w:rPr>
        <w:tab/>
      </w:r>
      <w:r w:rsidRPr="0099448A">
        <w:rPr>
          <w:rFonts w:ascii="Arial" w:hAnsi="Arial" w:cs="Arial"/>
          <w:sz w:val="24"/>
          <w:szCs w:val="24"/>
          <w:lang w:val="cy-GB"/>
        </w:rPr>
        <w:tab/>
        <w:t>31/05/2024                     Tachwedd 2024</w:t>
      </w:r>
      <w:r w:rsidR="00AD173C">
        <w:rPr>
          <w:rFonts w:ascii="Arial" w:hAnsi="Arial" w:cs="Arial"/>
          <w:sz w:val="24"/>
          <w:szCs w:val="24"/>
          <w:lang w:val="cy-GB"/>
        </w:rPr>
        <w:tab/>
      </w:r>
      <w:r w:rsidR="00AD173C">
        <w:rPr>
          <w:rFonts w:ascii="Arial" w:hAnsi="Arial" w:cs="Arial"/>
          <w:sz w:val="24"/>
          <w:szCs w:val="24"/>
          <w:lang w:val="cy-GB"/>
        </w:rPr>
        <w:tab/>
      </w:r>
      <w:r w:rsidRPr="0099448A">
        <w:rPr>
          <w:rFonts w:ascii="Arial" w:hAnsi="Arial" w:cs="Arial"/>
          <w:sz w:val="24"/>
          <w:szCs w:val="24"/>
          <w:lang w:val="cy-GB"/>
        </w:rPr>
        <w:t>29/11/2024</w:t>
      </w:r>
    </w:p>
    <w:p w14:paraId="4B1396D7" w14:textId="204FC9F4" w:rsidR="008835D9" w:rsidRPr="0099448A" w:rsidRDefault="00E24401" w:rsidP="008835D9">
      <w:pPr>
        <w:rPr>
          <w:rFonts w:ascii="Arial" w:hAnsi="Arial" w:cs="Arial"/>
          <w:sz w:val="24"/>
          <w:szCs w:val="24"/>
        </w:rPr>
      </w:pPr>
      <w:r w:rsidRPr="0099448A">
        <w:rPr>
          <w:rFonts w:ascii="Arial" w:hAnsi="Arial" w:cs="Arial"/>
          <w:sz w:val="24"/>
          <w:szCs w:val="24"/>
          <w:lang w:val="cy-GB"/>
        </w:rPr>
        <w:t>Mehefin 2024</w:t>
      </w:r>
      <w:r w:rsidRPr="0099448A">
        <w:rPr>
          <w:rFonts w:ascii="Arial" w:hAnsi="Arial" w:cs="Arial"/>
          <w:sz w:val="24"/>
          <w:szCs w:val="24"/>
          <w:lang w:val="cy-GB"/>
        </w:rPr>
        <w:tab/>
        <w:t>28/06/2024                     Rhagfyr 2024</w:t>
      </w:r>
      <w:r w:rsidR="00AD173C">
        <w:rPr>
          <w:rFonts w:ascii="Arial" w:hAnsi="Arial" w:cs="Arial"/>
          <w:sz w:val="24"/>
          <w:szCs w:val="24"/>
          <w:lang w:val="cy-GB"/>
        </w:rPr>
        <w:tab/>
      </w:r>
      <w:r w:rsidR="00AD173C">
        <w:rPr>
          <w:rFonts w:ascii="Arial" w:hAnsi="Arial" w:cs="Arial"/>
          <w:sz w:val="24"/>
          <w:szCs w:val="24"/>
          <w:lang w:val="cy-GB"/>
        </w:rPr>
        <w:tab/>
      </w:r>
      <w:r w:rsidRPr="0099448A">
        <w:rPr>
          <w:rFonts w:ascii="Arial" w:hAnsi="Arial" w:cs="Arial"/>
          <w:sz w:val="24"/>
          <w:szCs w:val="24"/>
          <w:lang w:val="cy-GB"/>
        </w:rPr>
        <w:t>24/12/2024</w:t>
      </w:r>
    </w:p>
    <w:p w14:paraId="4B1396D8" w14:textId="128DC5B1" w:rsidR="008835D9" w:rsidRPr="0099448A" w:rsidRDefault="00E24401" w:rsidP="008835D9">
      <w:pPr>
        <w:rPr>
          <w:rFonts w:ascii="Arial" w:hAnsi="Arial" w:cs="Arial"/>
          <w:sz w:val="24"/>
          <w:szCs w:val="24"/>
        </w:rPr>
      </w:pPr>
      <w:r w:rsidRPr="0099448A">
        <w:rPr>
          <w:rFonts w:ascii="Arial" w:hAnsi="Arial" w:cs="Arial"/>
          <w:sz w:val="24"/>
          <w:szCs w:val="24"/>
          <w:lang w:val="cy-GB"/>
        </w:rPr>
        <w:t>Gorffennaf 2024</w:t>
      </w:r>
      <w:r w:rsidRPr="0099448A">
        <w:rPr>
          <w:rFonts w:ascii="Arial" w:hAnsi="Arial" w:cs="Arial"/>
          <w:sz w:val="24"/>
          <w:szCs w:val="24"/>
          <w:lang w:val="cy-GB"/>
        </w:rPr>
        <w:tab/>
        <w:t>31/07/2024                     Ionawr 2025</w:t>
      </w:r>
      <w:r w:rsidR="00AD173C">
        <w:rPr>
          <w:rFonts w:ascii="Arial" w:hAnsi="Arial" w:cs="Arial"/>
          <w:sz w:val="24"/>
          <w:szCs w:val="24"/>
          <w:lang w:val="cy-GB"/>
        </w:rPr>
        <w:tab/>
      </w:r>
      <w:r w:rsidR="00AD173C">
        <w:rPr>
          <w:rFonts w:ascii="Arial" w:hAnsi="Arial" w:cs="Arial"/>
          <w:sz w:val="24"/>
          <w:szCs w:val="24"/>
          <w:lang w:val="cy-GB"/>
        </w:rPr>
        <w:tab/>
      </w:r>
      <w:r w:rsidRPr="0099448A">
        <w:rPr>
          <w:rFonts w:ascii="Arial" w:hAnsi="Arial" w:cs="Arial"/>
          <w:sz w:val="24"/>
          <w:szCs w:val="24"/>
          <w:lang w:val="cy-GB"/>
        </w:rPr>
        <w:t>31/01/2025</w:t>
      </w:r>
    </w:p>
    <w:p w14:paraId="4B1396D9" w14:textId="5DBD6F8A" w:rsidR="008835D9" w:rsidRPr="0099448A" w:rsidRDefault="00E24401" w:rsidP="008835D9">
      <w:pPr>
        <w:rPr>
          <w:rFonts w:ascii="Arial" w:hAnsi="Arial" w:cs="Arial"/>
          <w:sz w:val="24"/>
          <w:szCs w:val="24"/>
        </w:rPr>
      </w:pPr>
      <w:r w:rsidRPr="0099448A">
        <w:rPr>
          <w:rFonts w:ascii="Arial" w:hAnsi="Arial" w:cs="Arial"/>
          <w:sz w:val="24"/>
          <w:szCs w:val="24"/>
          <w:lang w:val="cy-GB"/>
        </w:rPr>
        <w:t>Awst 2024</w:t>
      </w:r>
      <w:r w:rsidRPr="0099448A">
        <w:rPr>
          <w:rFonts w:ascii="Arial" w:hAnsi="Arial" w:cs="Arial"/>
          <w:sz w:val="24"/>
          <w:szCs w:val="24"/>
          <w:lang w:val="cy-GB"/>
        </w:rPr>
        <w:tab/>
      </w:r>
      <w:r w:rsidRPr="0099448A">
        <w:rPr>
          <w:rFonts w:ascii="Arial" w:hAnsi="Arial" w:cs="Arial"/>
          <w:sz w:val="24"/>
          <w:szCs w:val="24"/>
          <w:lang w:val="cy-GB"/>
        </w:rPr>
        <w:tab/>
        <w:t>30/08/2024                     Chwefror 2025</w:t>
      </w:r>
      <w:r w:rsidR="00AD173C">
        <w:rPr>
          <w:rFonts w:ascii="Arial" w:hAnsi="Arial" w:cs="Arial"/>
          <w:sz w:val="24"/>
          <w:szCs w:val="24"/>
          <w:lang w:val="cy-GB"/>
        </w:rPr>
        <w:tab/>
      </w:r>
      <w:r w:rsidR="00AD173C">
        <w:rPr>
          <w:rFonts w:ascii="Arial" w:hAnsi="Arial" w:cs="Arial"/>
          <w:sz w:val="24"/>
          <w:szCs w:val="24"/>
          <w:lang w:val="cy-GB"/>
        </w:rPr>
        <w:tab/>
      </w:r>
      <w:r w:rsidRPr="0099448A">
        <w:rPr>
          <w:rFonts w:ascii="Arial" w:hAnsi="Arial" w:cs="Arial"/>
          <w:sz w:val="24"/>
          <w:szCs w:val="24"/>
          <w:lang w:val="cy-GB"/>
        </w:rPr>
        <w:t>28/02/2025</w:t>
      </w:r>
    </w:p>
    <w:p w14:paraId="4B1396DA" w14:textId="7F0F6D1A" w:rsidR="008835D9" w:rsidRDefault="00E24401" w:rsidP="008835D9">
      <w:pPr>
        <w:rPr>
          <w:rFonts w:ascii="Arial" w:hAnsi="Arial" w:cs="Arial"/>
          <w:sz w:val="24"/>
          <w:szCs w:val="24"/>
        </w:rPr>
      </w:pPr>
      <w:r w:rsidRPr="0099448A">
        <w:rPr>
          <w:rFonts w:ascii="Arial" w:hAnsi="Arial" w:cs="Arial"/>
          <w:sz w:val="24"/>
          <w:szCs w:val="24"/>
          <w:lang w:val="cy-GB"/>
        </w:rPr>
        <w:t>Medi 2024</w:t>
      </w:r>
      <w:r w:rsidR="00040B12">
        <w:rPr>
          <w:rFonts w:ascii="Arial" w:hAnsi="Arial" w:cs="Arial"/>
          <w:sz w:val="24"/>
          <w:szCs w:val="24"/>
          <w:lang w:val="cy-GB"/>
        </w:rPr>
        <w:tab/>
      </w:r>
      <w:r w:rsidRPr="0099448A">
        <w:rPr>
          <w:rFonts w:ascii="Arial" w:hAnsi="Arial" w:cs="Arial"/>
          <w:sz w:val="24"/>
          <w:szCs w:val="24"/>
          <w:lang w:val="cy-GB"/>
        </w:rPr>
        <w:tab/>
        <w:t>30/09/2024                     Mawrth 2025</w:t>
      </w:r>
      <w:r w:rsidR="00AD173C">
        <w:rPr>
          <w:rFonts w:ascii="Arial" w:hAnsi="Arial" w:cs="Arial"/>
          <w:sz w:val="24"/>
          <w:szCs w:val="24"/>
          <w:lang w:val="cy-GB"/>
        </w:rPr>
        <w:tab/>
      </w:r>
      <w:r w:rsidR="00AD173C">
        <w:rPr>
          <w:rFonts w:ascii="Arial" w:hAnsi="Arial" w:cs="Arial"/>
          <w:sz w:val="24"/>
          <w:szCs w:val="24"/>
          <w:lang w:val="cy-GB"/>
        </w:rPr>
        <w:tab/>
      </w:r>
      <w:r w:rsidRPr="0099448A">
        <w:rPr>
          <w:rFonts w:ascii="Arial" w:hAnsi="Arial" w:cs="Arial"/>
          <w:sz w:val="24"/>
          <w:szCs w:val="24"/>
          <w:lang w:val="cy-GB"/>
        </w:rPr>
        <w:t>31/03/2025</w:t>
      </w:r>
    </w:p>
    <w:p w14:paraId="4B1396DC" w14:textId="2C0022E1" w:rsidR="00651B39" w:rsidRPr="0001325A" w:rsidRDefault="00E24401" w:rsidP="00A050C0">
      <w:pPr>
        <w:pStyle w:val="Heading2"/>
        <w:rPr>
          <w:rFonts w:ascii="Arial" w:hAnsi="Arial" w:cs="Arial"/>
          <w:b/>
          <w:bCs/>
          <w:color w:val="auto"/>
          <w:sz w:val="32"/>
          <w:szCs w:val="32"/>
          <w:lang w:eastAsia="en-GB"/>
        </w:rPr>
      </w:pPr>
      <w:bookmarkStart w:id="34" w:name="_Toc163046222"/>
      <w:bookmarkStart w:id="35" w:name="_Toc165023016"/>
      <w:r w:rsidRPr="0001325A">
        <w:rPr>
          <w:rFonts w:ascii="Arial" w:hAnsi="Arial" w:cs="Arial"/>
          <w:b/>
          <w:bCs/>
          <w:color w:val="auto"/>
          <w:sz w:val="32"/>
          <w:szCs w:val="32"/>
          <w:lang w:val="cy-GB" w:eastAsia="en-GB"/>
        </w:rPr>
        <w:t>Fy Mhensiwn Ar-lein</w:t>
      </w:r>
      <w:bookmarkEnd w:id="34"/>
      <w:bookmarkEnd w:id="35"/>
      <w:r w:rsidRPr="0001325A">
        <w:rPr>
          <w:rFonts w:ascii="Arial" w:hAnsi="Arial" w:cs="Arial"/>
          <w:b/>
          <w:bCs/>
          <w:color w:val="auto"/>
          <w:sz w:val="32"/>
          <w:szCs w:val="32"/>
          <w:lang w:val="cy-GB" w:eastAsia="en-GB"/>
        </w:rPr>
        <w:t xml:space="preserve"> </w:t>
      </w:r>
    </w:p>
    <w:p w14:paraId="4B1396DD" w14:textId="77777777" w:rsidR="00651B39" w:rsidRDefault="00E24401" w:rsidP="005E14CB">
      <w:pPr>
        <w:autoSpaceDE w:val="0"/>
        <w:autoSpaceDN w:val="0"/>
        <w:adjustRightInd w:val="0"/>
        <w:spacing w:before="240" w:after="0"/>
        <w:rPr>
          <w:rFonts w:ascii="Arial" w:hAnsi="Arial" w:cs="Arial"/>
          <w:b/>
          <w:bCs/>
          <w:sz w:val="24"/>
          <w:szCs w:val="24"/>
          <w:lang w:eastAsia="en-GB"/>
        </w:rPr>
      </w:pPr>
      <w:r>
        <w:rPr>
          <w:rFonts w:ascii="Arial" w:hAnsi="Arial" w:cs="Arial"/>
          <w:b/>
          <w:bCs/>
          <w:sz w:val="24"/>
          <w:szCs w:val="24"/>
          <w:lang w:val="cy-GB" w:eastAsia="en-GB"/>
        </w:rPr>
        <w:t xml:space="preserve">Beth fydd Fy Mhensiwn Ar-lein yn caniatáu imi wneud? </w:t>
      </w:r>
    </w:p>
    <w:p w14:paraId="4B1396DE" w14:textId="77777777" w:rsidR="00651B39" w:rsidRPr="003A08BC" w:rsidRDefault="00E24401" w:rsidP="0001325A">
      <w:pPr>
        <w:autoSpaceDE w:val="0"/>
        <w:autoSpaceDN w:val="0"/>
        <w:adjustRightInd w:val="0"/>
        <w:spacing w:after="0"/>
        <w:jc w:val="both"/>
        <w:rPr>
          <w:rFonts w:ascii="Arial" w:hAnsi="Arial" w:cs="Arial"/>
          <w:sz w:val="24"/>
          <w:szCs w:val="24"/>
          <w:lang w:val="cy-GB" w:eastAsia="en-GB"/>
        </w:rPr>
      </w:pPr>
      <w:r>
        <w:rPr>
          <w:rFonts w:ascii="Arial" w:hAnsi="Arial" w:cs="Arial"/>
          <w:sz w:val="24"/>
          <w:szCs w:val="24"/>
          <w:lang w:val="cy-GB" w:eastAsia="en-GB"/>
        </w:rPr>
        <w:t xml:space="preserve">P'un a ydych yn aelod gweithredol o'r Cynllun, yn aelod gohiriedig neu'n bensiynwr, gallwch weld eich manylion sylfaenol a'u diweddaru, cyrchu ffurflenni perthnasol a derbyn pob cyhoeddiad yn ddiymdroi, gan gynnwys y Datganiad Blynyddol o'ch Buddion, newyddlenni a </w:t>
      </w:r>
      <w:proofErr w:type="spellStart"/>
      <w:r>
        <w:rPr>
          <w:rFonts w:ascii="Arial" w:hAnsi="Arial" w:cs="Arial"/>
          <w:sz w:val="24"/>
          <w:szCs w:val="24"/>
          <w:lang w:val="cy-GB" w:eastAsia="en-GB"/>
        </w:rPr>
        <w:t>ffeithlenni</w:t>
      </w:r>
      <w:proofErr w:type="spellEnd"/>
      <w:r>
        <w:rPr>
          <w:rFonts w:ascii="Arial" w:hAnsi="Arial" w:cs="Arial"/>
          <w:sz w:val="24"/>
          <w:szCs w:val="24"/>
          <w:lang w:val="cy-GB" w:eastAsia="en-GB"/>
        </w:rPr>
        <w:t>. Os ydych yn aelod gweithredol, byddwch yn gallu cyfrifo'ch buddion ar adeg sy'n gyfleus ichi er mwyn cynllunio'ch ymddeoliad yn ymarferol.</w:t>
      </w:r>
    </w:p>
    <w:p w14:paraId="4B1396DF" w14:textId="77777777" w:rsidR="00651B39" w:rsidRPr="003A08BC" w:rsidRDefault="00E24401" w:rsidP="00F94846">
      <w:pPr>
        <w:autoSpaceDE w:val="0"/>
        <w:autoSpaceDN w:val="0"/>
        <w:adjustRightInd w:val="0"/>
        <w:spacing w:before="240" w:after="0"/>
        <w:jc w:val="both"/>
        <w:rPr>
          <w:rFonts w:ascii="Arial" w:hAnsi="Arial" w:cs="Arial"/>
          <w:sz w:val="24"/>
          <w:szCs w:val="24"/>
          <w:lang w:val="cy-GB" w:eastAsia="en-GB"/>
        </w:rPr>
      </w:pPr>
      <w:r>
        <w:rPr>
          <w:rFonts w:ascii="Arial" w:hAnsi="Arial" w:cs="Arial"/>
          <w:sz w:val="24"/>
          <w:szCs w:val="24"/>
          <w:lang w:val="cy-GB" w:eastAsia="en-GB"/>
        </w:rPr>
        <w:t xml:space="preserve">Os ydych yn bensiynwr, byddwch yn gallu gweld manylion eich pensiwn, gwneud newidiadau o ran manylion eich cyfrif banc neu gymdeithas adeiladu neu eich cyfeiriad, gweld eich cofnod taliadau a'ch </w:t>
      </w:r>
      <w:proofErr w:type="spellStart"/>
      <w:r>
        <w:rPr>
          <w:rFonts w:ascii="Arial" w:hAnsi="Arial" w:cs="Arial"/>
          <w:sz w:val="24"/>
          <w:szCs w:val="24"/>
          <w:lang w:val="cy-GB" w:eastAsia="en-GB"/>
        </w:rPr>
        <w:t>côd</w:t>
      </w:r>
      <w:proofErr w:type="spellEnd"/>
      <w:r>
        <w:rPr>
          <w:rFonts w:ascii="Arial" w:hAnsi="Arial" w:cs="Arial"/>
          <w:sz w:val="24"/>
          <w:szCs w:val="24"/>
          <w:lang w:val="cy-GB" w:eastAsia="en-GB"/>
        </w:rPr>
        <w:t xml:space="preserve"> treth, eich dyddiadau talu, slipiau talu, datganiadau P60 a'ch datganiadau ynghylch y cynnydd yn y pensiwn </w:t>
      </w:r>
    </w:p>
    <w:p w14:paraId="4B1396E0" w14:textId="77777777" w:rsidR="00651B39" w:rsidRPr="003A08BC" w:rsidRDefault="00651B39" w:rsidP="0001325A">
      <w:pPr>
        <w:autoSpaceDE w:val="0"/>
        <w:autoSpaceDN w:val="0"/>
        <w:adjustRightInd w:val="0"/>
        <w:spacing w:after="0"/>
        <w:jc w:val="both"/>
        <w:rPr>
          <w:rFonts w:ascii="Arial" w:hAnsi="Arial" w:cs="Arial"/>
          <w:sz w:val="24"/>
          <w:szCs w:val="24"/>
          <w:lang w:val="cy-GB" w:eastAsia="en-GB"/>
        </w:rPr>
      </w:pPr>
    </w:p>
    <w:p w14:paraId="4B1396E1" w14:textId="77777777" w:rsidR="00651B39" w:rsidRDefault="00E24401" w:rsidP="0001325A">
      <w:pPr>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val="cy-GB" w:eastAsia="en-GB"/>
        </w:rPr>
        <w:t>Sut ydw i'n cofrestru ar gyfer Fy Mhensiwn Ar-lein?</w:t>
      </w:r>
      <w:r>
        <w:rPr>
          <w:rFonts w:ascii="Arial" w:hAnsi="Arial" w:cs="Arial"/>
          <w:bCs/>
          <w:sz w:val="24"/>
          <w:szCs w:val="24"/>
          <w:lang w:val="cy-GB" w:eastAsia="en-GB"/>
        </w:rPr>
        <w:t xml:space="preserve"> </w:t>
      </w:r>
    </w:p>
    <w:p w14:paraId="4B1396E2" w14:textId="77777777" w:rsidR="00164E06" w:rsidRPr="00633397" w:rsidRDefault="00E24401" w:rsidP="005E14CB">
      <w:pPr>
        <w:jc w:val="both"/>
        <w:rPr>
          <w:rFonts w:ascii="Arial" w:hAnsi="Arial" w:cs="Arial"/>
          <w:b/>
          <w:bCs/>
          <w:sz w:val="24"/>
          <w:szCs w:val="24"/>
        </w:rPr>
      </w:pPr>
      <w:r w:rsidRPr="00633397">
        <w:rPr>
          <w:rFonts w:ascii="Arial" w:hAnsi="Arial" w:cs="Arial"/>
          <w:sz w:val="24"/>
          <w:szCs w:val="24"/>
          <w:lang w:val="cy-GB"/>
        </w:rPr>
        <w:t xml:space="preserve">Ni allai cofrestru ar gyfer Fy Mhensiwn Ar-lein fod yn haws, yr unig beth sydd angen i chi ei wneud yw clicio </w:t>
      </w:r>
      <w:hyperlink r:id="rId18" w:history="1">
        <w:r w:rsidRPr="001134C2">
          <w:rPr>
            <w:rStyle w:val="Hyperlink"/>
            <w:rFonts w:ascii="Arial" w:hAnsi="Arial" w:cs="Arial"/>
            <w:sz w:val="24"/>
            <w:szCs w:val="24"/>
            <w:lang w:val="cy-GB"/>
          </w:rPr>
          <w:t>yma</w:t>
        </w:r>
      </w:hyperlink>
      <w:r>
        <w:rPr>
          <w:rFonts w:ascii="Arial" w:hAnsi="Arial" w:cs="Arial"/>
          <w:sz w:val="24"/>
          <w:szCs w:val="24"/>
          <w:lang w:val="cy-GB"/>
        </w:rPr>
        <w:t xml:space="preserve"> i ofyn am e-bost actifadu.</w:t>
      </w:r>
    </w:p>
    <w:p w14:paraId="4B1396E8" w14:textId="77777777" w:rsidR="00B32056" w:rsidRPr="005521CC" w:rsidRDefault="00E24401" w:rsidP="00A050C0">
      <w:pPr>
        <w:pStyle w:val="Heading1"/>
        <w:jc w:val="center"/>
        <w:rPr>
          <w:rFonts w:asciiTheme="minorBidi" w:hAnsiTheme="minorBidi"/>
          <w:b/>
          <w:bCs/>
          <w:color w:val="auto"/>
          <w:sz w:val="36"/>
          <w:szCs w:val="36"/>
        </w:rPr>
      </w:pPr>
      <w:bookmarkStart w:id="36" w:name="_Toc132802394"/>
      <w:bookmarkStart w:id="37" w:name="_Toc163046223"/>
      <w:bookmarkStart w:id="38" w:name="_Toc165023017"/>
      <w:r w:rsidRPr="005521CC">
        <w:rPr>
          <w:rFonts w:ascii="Arial" w:hAnsi="Arial"/>
          <w:b/>
          <w:bCs/>
          <w:color w:val="auto"/>
          <w:sz w:val="36"/>
          <w:szCs w:val="36"/>
          <w:lang w:val="cy-GB"/>
        </w:rPr>
        <w:lastRenderedPageBreak/>
        <w:t>Cysylltu â'r Gronfa</w:t>
      </w:r>
      <w:bookmarkEnd w:id="36"/>
      <w:bookmarkEnd w:id="37"/>
      <w:bookmarkEnd w:id="38"/>
    </w:p>
    <w:p w14:paraId="4B1396E9" w14:textId="77777777" w:rsidR="00B32056" w:rsidRPr="005521CC" w:rsidRDefault="00E24401" w:rsidP="00F74462">
      <w:pPr>
        <w:spacing w:after="0"/>
        <w:jc w:val="center"/>
        <w:rPr>
          <w:rFonts w:asciiTheme="minorBidi" w:hAnsiTheme="minorBidi"/>
          <w:b/>
          <w:bCs/>
          <w:sz w:val="24"/>
          <w:szCs w:val="24"/>
        </w:rPr>
      </w:pPr>
      <w:r w:rsidRPr="005521CC">
        <w:rPr>
          <w:rFonts w:ascii="Arial" w:hAnsi="Arial"/>
          <w:b/>
          <w:bCs/>
          <w:sz w:val="24"/>
          <w:szCs w:val="24"/>
          <w:lang w:val="cy-GB"/>
        </w:rPr>
        <w:t>Cyfarwyddwr y Gwasanaethau Corfforaethol</w:t>
      </w:r>
    </w:p>
    <w:p w14:paraId="4B1396EA"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Chris Moore</w:t>
      </w:r>
    </w:p>
    <w:p w14:paraId="4B1396EB" w14:textId="77777777" w:rsidR="00B32056" w:rsidRPr="005521CC" w:rsidRDefault="00E24401" w:rsidP="00B32056">
      <w:pPr>
        <w:autoSpaceDE w:val="0"/>
        <w:autoSpaceDN w:val="0"/>
        <w:adjustRightInd w:val="0"/>
        <w:spacing w:after="0"/>
        <w:jc w:val="center"/>
        <w:rPr>
          <w:rStyle w:val="Hyperlink"/>
          <w:rFonts w:ascii="Arial" w:hAnsi="Arial" w:cs="Arial"/>
          <w:lang w:eastAsia="en-GB"/>
        </w:rPr>
      </w:pPr>
      <w:r w:rsidRPr="005521CC">
        <w:rPr>
          <w:rFonts w:ascii="Arial" w:hAnsi="Arial" w:cs="Arial"/>
          <w:lang w:val="cy-GB" w:eastAsia="en-GB"/>
        </w:rPr>
        <w:t xml:space="preserve"> </w:t>
      </w:r>
      <w:hyperlink r:id="rId19" w:history="1">
        <w:r w:rsidRPr="005521CC">
          <w:rPr>
            <w:rStyle w:val="Hyperlink"/>
            <w:rFonts w:ascii="Arial" w:hAnsi="Arial" w:cs="Arial"/>
            <w:lang w:val="cy-GB" w:eastAsia="en-GB"/>
          </w:rPr>
          <w:t>CMoore@sirgar.gov.uk</w:t>
        </w:r>
      </w:hyperlink>
    </w:p>
    <w:p w14:paraId="4B1396EC" w14:textId="77777777" w:rsidR="005521CC" w:rsidRPr="005521CC" w:rsidRDefault="005521CC" w:rsidP="00B32056">
      <w:pPr>
        <w:autoSpaceDE w:val="0"/>
        <w:autoSpaceDN w:val="0"/>
        <w:adjustRightInd w:val="0"/>
        <w:spacing w:after="0"/>
        <w:jc w:val="center"/>
        <w:rPr>
          <w:rFonts w:ascii="Arial" w:hAnsi="Arial" w:cs="Arial"/>
          <w:lang w:eastAsia="en-GB"/>
        </w:rPr>
      </w:pPr>
    </w:p>
    <w:p w14:paraId="4B1396ED" w14:textId="77777777" w:rsidR="005521CC" w:rsidRPr="00BF330F" w:rsidRDefault="00E24401" w:rsidP="005521CC">
      <w:pPr>
        <w:spacing w:after="0"/>
        <w:jc w:val="center"/>
        <w:rPr>
          <w:rFonts w:asciiTheme="minorBidi" w:hAnsiTheme="minorBidi"/>
          <w:b/>
          <w:bCs/>
          <w:sz w:val="24"/>
          <w:szCs w:val="24"/>
        </w:rPr>
      </w:pPr>
      <w:r w:rsidRPr="00BF330F">
        <w:rPr>
          <w:rFonts w:ascii="Arial" w:hAnsi="Arial"/>
          <w:b/>
          <w:bCs/>
          <w:sz w:val="24"/>
          <w:szCs w:val="24"/>
          <w:lang w:val="cy-GB"/>
        </w:rPr>
        <w:t>Pennaeth y Gwasanaethau Ariannol</w:t>
      </w:r>
    </w:p>
    <w:p w14:paraId="4B1396EE" w14:textId="77777777" w:rsidR="005521CC" w:rsidRPr="00BF330F" w:rsidRDefault="00E24401" w:rsidP="005521CC">
      <w:pPr>
        <w:autoSpaceDE w:val="0"/>
        <w:autoSpaceDN w:val="0"/>
        <w:adjustRightInd w:val="0"/>
        <w:spacing w:after="0"/>
        <w:jc w:val="center"/>
        <w:rPr>
          <w:rFonts w:ascii="Arial" w:hAnsi="Arial" w:cs="Arial"/>
          <w:lang w:eastAsia="en-GB"/>
        </w:rPr>
      </w:pPr>
      <w:r w:rsidRPr="00BF330F">
        <w:rPr>
          <w:rFonts w:ascii="Arial" w:hAnsi="Arial" w:cs="Arial"/>
          <w:lang w:val="cy-GB" w:eastAsia="en-GB"/>
        </w:rPr>
        <w:t>Randal Hemingway</w:t>
      </w:r>
    </w:p>
    <w:p w14:paraId="4B1396EF" w14:textId="77777777" w:rsidR="005521CC" w:rsidRPr="005521CC" w:rsidRDefault="00E24401" w:rsidP="005521CC">
      <w:pPr>
        <w:autoSpaceDE w:val="0"/>
        <w:autoSpaceDN w:val="0"/>
        <w:adjustRightInd w:val="0"/>
        <w:spacing w:after="0"/>
        <w:jc w:val="center"/>
        <w:rPr>
          <w:rFonts w:ascii="Arial" w:hAnsi="Arial" w:cs="Arial"/>
          <w:lang w:eastAsia="en-GB"/>
        </w:rPr>
      </w:pPr>
      <w:r w:rsidRPr="00BF330F">
        <w:rPr>
          <w:rFonts w:ascii="Arial" w:hAnsi="Arial" w:cs="Arial"/>
          <w:lang w:val="cy-GB" w:eastAsia="en-GB"/>
        </w:rPr>
        <w:t xml:space="preserve"> </w:t>
      </w:r>
      <w:hyperlink r:id="rId20" w:history="1">
        <w:r w:rsidRPr="00BF330F">
          <w:rPr>
            <w:rStyle w:val="Hyperlink"/>
            <w:rFonts w:ascii="Arial" w:hAnsi="Arial" w:cs="Arial"/>
            <w:lang w:val="cy-GB" w:eastAsia="en-GB"/>
          </w:rPr>
          <w:t>RHemingway@sirgar.gov.uk</w:t>
        </w:r>
      </w:hyperlink>
    </w:p>
    <w:p w14:paraId="4B1396F0" w14:textId="77777777" w:rsidR="00B32056" w:rsidRPr="005521CC" w:rsidRDefault="00B32056" w:rsidP="00B32056">
      <w:pPr>
        <w:autoSpaceDE w:val="0"/>
        <w:autoSpaceDN w:val="0"/>
        <w:adjustRightInd w:val="0"/>
        <w:spacing w:after="0"/>
        <w:jc w:val="center"/>
        <w:rPr>
          <w:rFonts w:ascii="Arial" w:hAnsi="Arial" w:cs="Arial"/>
          <w:lang w:eastAsia="en-GB"/>
        </w:rPr>
      </w:pPr>
    </w:p>
    <w:p w14:paraId="4B1396F1" w14:textId="77777777" w:rsidR="00B32056" w:rsidRPr="005521CC" w:rsidRDefault="00E24401" w:rsidP="00E257B3">
      <w:pPr>
        <w:spacing w:after="0"/>
        <w:jc w:val="center"/>
        <w:rPr>
          <w:rFonts w:ascii="Arial" w:hAnsi="Arial" w:cs="Arial"/>
          <w:b/>
          <w:bCs/>
          <w:sz w:val="24"/>
          <w:szCs w:val="24"/>
          <w:lang w:eastAsia="en-GB"/>
        </w:rPr>
      </w:pPr>
      <w:r w:rsidRPr="005521CC">
        <w:rPr>
          <w:rFonts w:ascii="Arial" w:hAnsi="Arial" w:cs="Arial"/>
          <w:b/>
          <w:bCs/>
          <w:sz w:val="24"/>
          <w:szCs w:val="24"/>
          <w:lang w:val="cy-GB" w:eastAsia="en-GB"/>
        </w:rPr>
        <w:t xml:space="preserve">Buddsoddiadau Pensiwn </w:t>
      </w:r>
    </w:p>
    <w:p w14:paraId="4B1396F2"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Anthony Parnell</w:t>
      </w:r>
    </w:p>
    <w:p w14:paraId="4B1396F3"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Rheolwr y Trysorlys a Buddsoddiadau Pensiwn</w:t>
      </w:r>
    </w:p>
    <w:p w14:paraId="4B1396F4" w14:textId="77777777" w:rsidR="00B32056" w:rsidRPr="005521CC" w:rsidRDefault="00D07E80" w:rsidP="00B32056">
      <w:pPr>
        <w:autoSpaceDE w:val="0"/>
        <w:autoSpaceDN w:val="0"/>
        <w:adjustRightInd w:val="0"/>
        <w:spacing w:after="0"/>
        <w:jc w:val="center"/>
        <w:rPr>
          <w:rFonts w:ascii="Arial" w:hAnsi="Arial" w:cs="Arial"/>
          <w:lang w:eastAsia="en-GB"/>
        </w:rPr>
      </w:pPr>
      <w:hyperlink r:id="rId21" w:history="1">
        <w:r w:rsidR="00E24401" w:rsidRPr="005521CC">
          <w:rPr>
            <w:rStyle w:val="Hyperlink"/>
            <w:rFonts w:ascii="Arial" w:hAnsi="Arial" w:cs="Arial"/>
            <w:lang w:val="cy-GB" w:eastAsia="en-GB"/>
          </w:rPr>
          <w:t>AParnell@sirgar.gov.uk</w:t>
        </w:r>
      </w:hyperlink>
    </w:p>
    <w:p w14:paraId="4B1396F5" w14:textId="77777777" w:rsidR="00B32056" w:rsidRPr="005521CC" w:rsidRDefault="00B32056" w:rsidP="00B32056">
      <w:pPr>
        <w:autoSpaceDE w:val="0"/>
        <w:autoSpaceDN w:val="0"/>
        <w:adjustRightInd w:val="0"/>
        <w:spacing w:after="0"/>
        <w:jc w:val="center"/>
        <w:rPr>
          <w:rFonts w:ascii="Arial" w:hAnsi="Arial" w:cs="Arial"/>
          <w:lang w:eastAsia="en-GB"/>
        </w:rPr>
      </w:pPr>
    </w:p>
    <w:p w14:paraId="4B1396F6"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Martin Owens</w:t>
      </w:r>
    </w:p>
    <w:p w14:paraId="4B1396F7"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Swyddog Buddsoddiadau Pensiwn</w:t>
      </w:r>
    </w:p>
    <w:p w14:paraId="4B1396F8" w14:textId="77777777" w:rsidR="00B32056" w:rsidRPr="005521CC" w:rsidRDefault="00D07E80" w:rsidP="00B32056">
      <w:pPr>
        <w:autoSpaceDE w:val="0"/>
        <w:autoSpaceDN w:val="0"/>
        <w:adjustRightInd w:val="0"/>
        <w:spacing w:after="0"/>
        <w:jc w:val="center"/>
        <w:rPr>
          <w:rStyle w:val="Hyperlink"/>
          <w:rFonts w:ascii="Arial" w:hAnsi="Arial" w:cs="Arial"/>
          <w:lang w:eastAsia="en-GB"/>
        </w:rPr>
      </w:pPr>
      <w:hyperlink r:id="rId22" w:history="1">
        <w:r w:rsidR="00E24401" w:rsidRPr="005521CC">
          <w:rPr>
            <w:rStyle w:val="Hyperlink"/>
            <w:rFonts w:ascii="Arial" w:hAnsi="Arial" w:cs="Arial"/>
            <w:lang w:val="cy-GB" w:eastAsia="en-GB"/>
          </w:rPr>
          <w:t>MSOwens@sirgar.gov.uk</w:t>
        </w:r>
      </w:hyperlink>
    </w:p>
    <w:p w14:paraId="4B1396F9" w14:textId="77777777" w:rsidR="00B32056" w:rsidRPr="005521CC" w:rsidRDefault="00B32056" w:rsidP="00B32056">
      <w:pPr>
        <w:autoSpaceDE w:val="0"/>
        <w:autoSpaceDN w:val="0"/>
        <w:adjustRightInd w:val="0"/>
        <w:spacing w:after="0"/>
        <w:jc w:val="center"/>
        <w:rPr>
          <w:rStyle w:val="Hyperlink"/>
          <w:rFonts w:ascii="Arial" w:hAnsi="Arial" w:cs="Arial"/>
          <w:lang w:eastAsia="en-GB"/>
        </w:rPr>
      </w:pPr>
    </w:p>
    <w:p w14:paraId="4B1396FA"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Jason Williams</w:t>
      </w:r>
    </w:p>
    <w:p w14:paraId="4B1396FB"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Cyfrifydd Cynorthwyol</w:t>
      </w:r>
    </w:p>
    <w:p w14:paraId="4B1396FC" w14:textId="77777777" w:rsidR="00B32056" w:rsidRPr="005521CC" w:rsidRDefault="00D07E80" w:rsidP="00B32056">
      <w:pPr>
        <w:autoSpaceDE w:val="0"/>
        <w:autoSpaceDN w:val="0"/>
        <w:adjustRightInd w:val="0"/>
        <w:spacing w:after="0"/>
        <w:jc w:val="center"/>
        <w:rPr>
          <w:rFonts w:ascii="Arial" w:hAnsi="Arial" w:cs="Arial"/>
          <w:lang w:eastAsia="en-GB"/>
        </w:rPr>
      </w:pPr>
      <w:hyperlink r:id="rId23" w:history="1">
        <w:r w:rsidR="00E24401" w:rsidRPr="005521CC">
          <w:rPr>
            <w:rStyle w:val="Hyperlink"/>
            <w:rFonts w:ascii="Arial" w:hAnsi="Arial" w:cs="Arial"/>
            <w:lang w:val="cy-GB" w:eastAsia="en-GB"/>
          </w:rPr>
          <w:t>JasWilliams@sirgar.gov.uk</w:t>
        </w:r>
      </w:hyperlink>
    </w:p>
    <w:p w14:paraId="4B1396FD" w14:textId="77777777" w:rsidR="00B32056" w:rsidRPr="005521CC" w:rsidRDefault="00B32056" w:rsidP="00B32056">
      <w:pPr>
        <w:autoSpaceDE w:val="0"/>
        <w:autoSpaceDN w:val="0"/>
        <w:adjustRightInd w:val="0"/>
        <w:spacing w:after="0"/>
        <w:jc w:val="center"/>
        <w:rPr>
          <w:rFonts w:ascii="Arial" w:hAnsi="Arial" w:cs="Arial"/>
          <w:lang w:eastAsia="en-GB"/>
        </w:rPr>
      </w:pPr>
    </w:p>
    <w:p w14:paraId="4B1396FE"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Tina Leigh</w:t>
      </w:r>
    </w:p>
    <w:p w14:paraId="4B1396FF"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Technegydd Cyfrifyddu</w:t>
      </w:r>
    </w:p>
    <w:p w14:paraId="4B139700" w14:textId="77777777" w:rsidR="00B32056" w:rsidRPr="005521CC" w:rsidRDefault="00D07E80" w:rsidP="00B32056">
      <w:pPr>
        <w:autoSpaceDE w:val="0"/>
        <w:autoSpaceDN w:val="0"/>
        <w:adjustRightInd w:val="0"/>
        <w:spacing w:after="0"/>
        <w:jc w:val="center"/>
        <w:rPr>
          <w:rFonts w:ascii="Arial" w:hAnsi="Arial" w:cs="Arial"/>
          <w:lang w:eastAsia="en-GB"/>
        </w:rPr>
      </w:pPr>
      <w:hyperlink r:id="rId24" w:history="1">
        <w:r w:rsidR="00E24401" w:rsidRPr="005521CC">
          <w:rPr>
            <w:rStyle w:val="Hyperlink"/>
            <w:rFonts w:ascii="Arial" w:hAnsi="Arial" w:cs="Arial"/>
            <w:lang w:val="cy-GB" w:eastAsia="en-GB"/>
          </w:rPr>
          <w:t>TLeigh@sirgar.gov.uk</w:t>
        </w:r>
      </w:hyperlink>
    </w:p>
    <w:p w14:paraId="4B139701" w14:textId="77777777" w:rsidR="00B32056" w:rsidRPr="005521CC" w:rsidRDefault="00B32056" w:rsidP="00B32056">
      <w:pPr>
        <w:autoSpaceDE w:val="0"/>
        <w:autoSpaceDN w:val="0"/>
        <w:adjustRightInd w:val="0"/>
        <w:spacing w:after="0"/>
        <w:jc w:val="center"/>
        <w:rPr>
          <w:rFonts w:ascii="Arial" w:hAnsi="Arial" w:cs="Arial"/>
          <w:lang w:eastAsia="en-GB"/>
        </w:rPr>
      </w:pPr>
    </w:p>
    <w:p w14:paraId="4B139702" w14:textId="77777777" w:rsidR="00B32056" w:rsidRPr="005521CC" w:rsidRDefault="00E24401" w:rsidP="00E257B3">
      <w:pPr>
        <w:spacing w:after="0"/>
        <w:jc w:val="center"/>
        <w:rPr>
          <w:rFonts w:ascii="Arial" w:hAnsi="Arial" w:cs="Arial"/>
          <w:b/>
          <w:bCs/>
          <w:sz w:val="24"/>
          <w:szCs w:val="24"/>
          <w:lang w:eastAsia="en-GB"/>
        </w:rPr>
      </w:pPr>
      <w:r w:rsidRPr="005521CC">
        <w:rPr>
          <w:rFonts w:ascii="Arial" w:hAnsi="Arial" w:cs="Arial"/>
          <w:b/>
          <w:bCs/>
          <w:sz w:val="24"/>
          <w:szCs w:val="24"/>
          <w:lang w:val="cy-GB" w:eastAsia="en-GB"/>
        </w:rPr>
        <w:t xml:space="preserve">Gweinyddu Pensiynau </w:t>
      </w:r>
    </w:p>
    <w:p w14:paraId="4B139703"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Kevin Gerard</w:t>
      </w:r>
    </w:p>
    <w:p w14:paraId="4B139704"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Rheolwr Pensiynau</w:t>
      </w:r>
    </w:p>
    <w:p w14:paraId="4B139705" w14:textId="77777777" w:rsidR="00B32056" w:rsidRPr="005521CC" w:rsidRDefault="00D07E80" w:rsidP="00B32056">
      <w:pPr>
        <w:autoSpaceDE w:val="0"/>
        <w:autoSpaceDN w:val="0"/>
        <w:adjustRightInd w:val="0"/>
        <w:spacing w:after="0"/>
        <w:jc w:val="center"/>
        <w:rPr>
          <w:rFonts w:ascii="Arial" w:hAnsi="Arial" w:cs="Arial"/>
          <w:lang w:eastAsia="en-GB"/>
        </w:rPr>
      </w:pPr>
      <w:hyperlink r:id="rId25" w:history="1">
        <w:r w:rsidR="00E24401" w:rsidRPr="005521CC">
          <w:rPr>
            <w:rStyle w:val="Hyperlink"/>
            <w:rFonts w:ascii="Arial" w:hAnsi="Arial" w:cs="Arial"/>
            <w:lang w:val="cy-GB" w:eastAsia="en-GB"/>
          </w:rPr>
          <w:t>KGerard@sirgar.gov.uk</w:t>
        </w:r>
      </w:hyperlink>
    </w:p>
    <w:p w14:paraId="4B139706" w14:textId="77777777" w:rsidR="00B32056" w:rsidRPr="005521CC" w:rsidRDefault="00B32056" w:rsidP="00B32056">
      <w:pPr>
        <w:autoSpaceDE w:val="0"/>
        <w:autoSpaceDN w:val="0"/>
        <w:adjustRightInd w:val="0"/>
        <w:spacing w:after="0"/>
        <w:jc w:val="center"/>
        <w:rPr>
          <w:rFonts w:ascii="Arial" w:hAnsi="Arial" w:cs="Arial"/>
          <w:lang w:eastAsia="en-GB"/>
        </w:rPr>
      </w:pPr>
    </w:p>
    <w:p w14:paraId="4B139707"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Martin Morgan</w:t>
      </w:r>
    </w:p>
    <w:p w14:paraId="4B139708"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Dirprwy Reolwr Pensiynau</w:t>
      </w:r>
    </w:p>
    <w:p w14:paraId="4B139709" w14:textId="77777777" w:rsidR="00B32056" w:rsidRPr="005521CC" w:rsidRDefault="00D07E80" w:rsidP="00B32056">
      <w:pPr>
        <w:autoSpaceDE w:val="0"/>
        <w:autoSpaceDN w:val="0"/>
        <w:adjustRightInd w:val="0"/>
        <w:spacing w:after="0"/>
        <w:jc w:val="center"/>
        <w:rPr>
          <w:rFonts w:ascii="Arial" w:hAnsi="Arial" w:cs="Arial"/>
          <w:lang w:eastAsia="en-GB"/>
        </w:rPr>
      </w:pPr>
      <w:hyperlink r:id="rId26" w:history="1">
        <w:r w:rsidR="00E24401" w:rsidRPr="005521CC">
          <w:rPr>
            <w:rStyle w:val="Hyperlink"/>
            <w:rFonts w:ascii="Arial" w:hAnsi="Arial" w:cs="Arial"/>
            <w:lang w:val="cy-GB" w:eastAsia="en-GB"/>
          </w:rPr>
          <w:t>MMorgan@sirgar.gov.uk</w:t>
        </w:r>
      </w:hyperlink>
    </w:p>
    <w:p w14:paraId="4B13970A" w14:textId="77777777" w:rsidR="00B32056" w:rsidRPr="005521CC" w:rsidRDefault="00B32056" w:rsidP="00B32056">
      <w:pPr>
        <w:autoSpaceDE w:val="0"/>
        <w:autoSpaceDN w:val="0"/>
        <w:adjustRightInd w:val="0"/>
        <w:spacing w:after="0"/>
        <w:jc w:val="center"/>
        <w:rPr>
          <w:rFonts w:ascii="Arial" w:hAnsi="Arial" w:cs="Arial"/>
          <w:lang w:eastAsia="en-GB"/>
        </w:rPr>
      </w:pPr>
    </w:p>
    <w:p w14:paraId="4B13970B"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Jessica Turnbull-Guy</w:t>
      </w:r>
    </w:p>
    <w:p w14:paraId="4B13970C" w14:textId="77777777" w:rsidR="00B32056" w:rsidRPr="005521CC" w:rsidRDefault="00E24401" w:rsidP="00B32056">
      <w:pPr>
        <w:autoSpaceDE w:val="0"/>
        <w:autoSpaceDN w:val="0"/>
        <w:adjustRightInd w:val="0"/>
        <w:spacing w:after="0"/>
        <w:jc w:val="center"/>
        <w:rPr>
          <w:rFonts w:ascii="Arial" w:hAnsi="Arial" w:cs="Arial"/>
          <w:lang w:eastAsia="en-GB"/>
        </w:rPr>
      </w:pPr>
      <w:r w:rsidRPr="005521CC">
        <w:rPr>
          <w:rFonts w:ascii="Arial" w:hAnsi="Arial" w:cs="Arial"/>
          <w:lang w:val="cy-GB" w:eastAsia="en-GB"/>
        </w:rPr>
        <w:t>Swyddog Cyfathrebu a Hyfforddi</w:t>
      </w:r>
    </w:p>
    <w:p w14:paraId="4B13970D" w14:textId="77777777" w:rsidR="00B32056" w:rsidRPr="005521CC" w:rsidRDefault="00D07E80" w:rsidP="00B32056">
      <w:pPr>
        <w:autoSpaceDE w:val="0"/>
        <w:autoSpaceDN w:val="0"/>
        <w:adjustRightInd w:val="0"/>
        <w:spacing w:after="0"/>
        <w:jc w:val="center"/>
        <w:rPr>
          <w:rStyle w:val="Hyperlink"/>
          <w:rFonts w:ascii="Arial" w:hAnsi="Arial" w:cs="Arial"/>
          <w:lang w:eastAsia="en-GB"/>
        </w:rPr>
      </w:pPr>
      <w:hyperlink r:id="rId27" w:history="1">
        <w:r w:rsidR="00E24401" w:rsidRPr="005521CC">
          <w:rPr>
            <w:rStyle w:val="Hyperlink"/>
            <w:rFonts w:ascii="Arial" w:hAnsi="Arial" w:cs="Arial"/>
            <w:lang w:val="cy-GB" w:eastAsia="en-GB"/>
          </w:rPr>
          <w:t>JTurnbull-Guy@sirgar.gov.uk</w:t>
        </w:r>
      </w:hyperlink>
    </w:p>
    <w:p w14:paraId="4B13970E" w14:textId="77777777" w:rsidR="00B32056" w:rsidRPr="005521CC" w:rsidRDefault="00E24401" w:rsidP="00B32056">
      <w:pPr>
        <w:spacing w:before="240"/>
        <w:jc w:val="center"/>
        <w:rPr>
          <w:rFonts w:ascii="Arial" w:hAnsi="Arial" w:cs="Arial"/>
          <w:lang w:eastAsia="en-GB"/>
        </w:rPr>
      </w:pPr>
      <w:r w:rsidRPr="005521CC">
        <w:rPr>
          <w:rFonts w:ascii="Arial" w:hAnsi="Arial" w:cs="Arial"/>
          <w:lang w:val="cy-GB" w:eastAsia="en-GB"/>
        </w:rPr>
        <w:t xml:space="preserve">neu fel arall - </w:t>
      </w:r>
      <w:hyperlink r:id="rId28" w:history="1">
        <w:r w:rsidRPr="005521CC">
          <w:rPr>
            <w:rStyle w:val="Hyperlink"/>
            <w:rFonts w:ascii="Arial" w:hAnsi="Arial" w:cs="Arial"/>
            <w:lang w:val="cy-GB" w:eastAsia="en-GB"/>
          </w:rPr>
          <w:t>pensiynau@sirgar.gov.uk</w:t>
        </w:r>
      </w:hyperlink>
    </w:p>
    <w:p w14:paraId="4B13970F" w14:textId="77777777" w:rsidR="00B32056" w:rsidRPr="00BF330F" w:rsidRDefault="00E24401" w:rsidP="00B32056">
      <w:pPr>
        <w:jc w:val="center"/>
        <w:rPr>
          <w:rFonts w:asciiTheme="minorBidi" w:hAnsiTheme="minorBidi"/>
          <w:b/>
          <w:bCs/>
        </w:rPr>
      </w:pPr>
      <w:r w:rsidRPr="00BF330F">
        <w:rPr>
          <w:rFonts w:ascii="Arial" w:hAnsi="Arial"/>
          <w:b/>
          <w:bCs/>
          <w:lang w:val="cy-GB"/>
        </w:rPr>
        <w:t xml:space="preserve">Ymholiadau ynghylch Aelodau a Buddion </w:t>
      </w:r>
    </w:p>
    <w:p w14:paraId="4B139710" w14:textId="6C42103A" w:rsidR="00B32056" w:rsidRPr="00BF330F" w:rsidRDefault="00E24401" w:rsidP="00E257B3">
      <w:pPr>
        <w:spacing w:after="0"/>
        <w:jc w:val="center"/>
        <w:rPr>
          <w:rFonts w:asciiTheme="minorBidi" w:hAnsiTheme="minorBidi"/>
        </w:rPr>
      </w:pPr>
      <w:r w:rsidRPr="00BF330F">
        <w:rPr>
          <w:rFonts w:asciiTheme="minorBidi" w:hAnsiTheme="minorBidi"/>
          <w:lang w:val="cy-GB"/>
        </w:rPr>
        <w:t xml:space="preserve">Cyfenw A – G 01267 </w:t>
      </w:r>
      <w:r w:rsidR="00223870" w:rsidRPr="00BF330F">
        <w:rPr>
          <w:rFonts w:asciiTheme="minorBidi" w:hAnsiTheme="minorBidi"/>
        </w:rPr>
        <w:t>224909</w:t>
      </w:r>
    </w:p>
    <w:p w14:paraId="4B139711" w14:textId="4650E889" w:rsidR="00B32056" w:rsidRPr="00BF330F" w:rsidRDefault="00E24401" w:rsidP="00E257B3">
      <w:pPr>
        <w:spacing w:after="0"/>
        <w:jc w:val="center"/>
        <w:rPr>
          <w:rFonts w:asciiTheme="minorBidi" w:hAnsiTheme="minorBidi"/>
        </w:rPr>
      </w:pPr>
      <w:r w:rsidRPr="00BF330F">
        <w:rPr>
          <w:rFonts w:asciiTheme="minorBidi" w:hAnsiTheme="minorBidi"/>
          <w:lang w:val="cy-GB"/>
        </w:rPr>
        <w:t xml:space="preserve">Cyfenw H – O 01267 </w:t>
      </w:r>
      <w:r w:rsidR="00451497" w:rsidRPr="00BF330F">
        <w:rPr>
          <w:rFonts w:asciiTheme="minorBidi" w:hAnsiTheme="minorBidi"/>
        </w:rPr>
        <w:t>224155</w:t>
      </w:r>
    </w:p>
    <w:p w14:paraId="4B139712" w14:textId="5902D016" w:rsidR="00B32056" w:rsidRPr="005521CC" w:rsidRDefault="00E24401" w:rsidP="00B32056">
      <w:pPr>
        <w:jc w:val="center"/>
        <w:rPr>
          <w:sz w:val="20"/>
          <w:szCs w:val="20"/>
        </w:rPr>
      </w:pPr>
      <w:r w:rsidRPr="00BF330F">
        <w:rPr>
          <w:rFonts w:asciiTheme="minorBidi" w:hAnsiTheme="minorBidi"/>
          <w:lang w:val="cy-GB"/>
        </w:rPr>
        <w:t xml:space="preserve">Cyfenw P – Z 01267 </w:t>
      </w:r>
      <w:r w:rsidR="007E6622" w:rsidRPr="00BF330F">
        <w:rPr>
          <w:rFonts w:asciiTheme="minorBidi" w:hAnsiTheme="minorBidi"/>
        </w:rPr>
        <w:t>224054</w:t>
      </w:r>
    </w:p>
    <w:p w14:paraId="4B139713" w14:textId="77777777" w:rsidR="0038158A" w:rsidRDefault="0038158A" w:rsidP="00E257B3">
      <w:pPr>
        <w:jc w:val="center"/>
      </w:pPr>
    </w:p>
    <w:sectPr w:rsidR="0038158A" w:rsidSect="008E72F2">
      <w:footerReference w:type="defaul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5A30" w14:textId="77777777" w:rsidR="00861867" w:rsidRDefault="00861867" w:rsidP="00861867">
      <w:pPr>
        <w:spacing w:after="0" w:line="240" w:lineRule="auto"/>
      </w:pPr>
      <w:r>
        <w:separator/>
      </w:r>
    </w:p>
  </w:endnote>
  <w:endnote w:type="continuationSeparator" w:id="0">
    <w:p w14:paraId="7217D963" w14:textId="77777777" w:rsidR="00861867" w:rsidRDefault="00861867" w:rsidP="0086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947053"/>
      <w:docPartObj>
        <w:docPartGallery w:val="Page Numbers (Bottom of Page)"/>
        <w:docPartUnique/>
      </w:docPartObj>
    </w:sdtPr>
    <w:sdtEndPr>
      <w:rPr>
        <w:noProof/>
      </w:rPr>
    </w:sdtEndPr>
    <w:sdtContent>
      <w:p w14:paraId="67B54DD8" w14:textId="64DE4293" w:rsidR="00861867" w:rsidRDefault="008618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6E5A29" w14:textId="77777777" w:rsidR="00861867" w:rsidRDefault="0086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3519" w14:textId="77777777" w:rsidR="00861867" w:rsidRDefault="00861867" w:rsidP="00861867">
      <w:pPr>
        <w:spacing w:after="0" w:line="240" w:lineRule="auto"/>
      </w:pPr>
      <w:r>
        <w:separator/>
      </w:r>
    </w:p>
  </w:footnote>
  <w:footnote w:type="continuationSeparator" w:id="0">
    <w:p w14:paraId="27D8DFF1" w14:textId="77777777" w:rsidR="00861867" w:rsidRDefault="00861867" w:rsidP="00861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AE2"/>
    <w:multiLevelType w:val="hybridMultilevel"/>
    <w:tmpl w:val="7598C43A"/>
    <w:lvl w:ilvl="0" w:tplc="1136C95E">
      <w:numFmt w:val="bullet"/>
      <w:lvlText w:val="•"/>
      <w:lvlJc w:val="left"/>
      <w:pPr>
        <w:ind w:left="720" w:hanging="360"/>
      </w:pPr>
      <w:rPr>
        <w:rFonts w:ascii="Arial" w:eastAsia="Calibri" w:hAnsi="Arial" w:cs="Arial" w:hint="default"/>
      </w:rPr>
    </w:lvl>
    <w:lvl w:ilvl="1" w:tplc="BA40AE70" w:tentative="1">
      <w:start w:val="1"/>
      <w:numFmt w:val="bullet"/>
      <w:lvlText w:val="o"/>
      <w:lvlJc w:val="left"/>
      <w:pPr>
        <w:ind w:left="1440" w:hanging="360"/>
      </w:pPr>
      <w:rPr>
        <w:rFonts w:ascii="Courier New" w:hAnsi="Courier New" w:cs="Courier New" w:hint="default"/>
      </w:rPr>
    </w:lvl>
    <w:lvl w:ilvl="2" w:tplc="7E2E20F8" w:tentative="1">
      <w:start w:val="1"/>
      <w:numFmt w:val="bullet"/>
      <w:lvlText w:val=""/>
      <w:lvlJc w:val="left"/>
      <w:pPr>
        <w:ind w:left="2160" w:hanging="360"/>
      </w:pPr>
      <w:rPr>
        <w:rFonts w:ascii="Wingdings" w:hAnsi="Wingdings" w:hint="default"/>
      </w:rPr>
    </w:lvl>
    <w:lvl w:ilvl="3" w:tplc="2062C9FE" w:tentative="1">
      <w:start w:val="1"/>
      <w:numFmt w:val="bullet"/>
      <w:lvlText w:val=""/>
      <w:lvlJc w:val="left"/>
      <w:pPr>
        <w:ind w:left="2880" w:hanging="360"/>
      </w:pPr>
      <w:rPr>
        <w:rFonts w:ascii="Symbol" w:hAnsi="Symbol" w:hint="default"/>
      </w:rPr>
    </w:lvl>
    <w:lvl w:ilvl="4" w:tplc="963E2ED8" w:tentative="1">
      <w:start w:val="1"/>
      <w:numFmt w:val="bullet"/>
      <w:lvlText w:val="o"/>
      <w:lvlJc w:val="left"/>
      <w:pPr>
        <w:ind w:left="3600" w:hanging="360"/>
      </w:pPr>
      <w:rPr>
        <w:rFonts w:ascii="Courier New" w:hAnsi="Courier New" w:cs="Courier New" w:hint="default"/>
      </w:rPr>
    </w:lvl>
    <w:lvl w:ilvl="5" w:tplc="9C447710" w:tentative="1">
      <w:start w:val="1"/>
      <w:numFmt w:val="bullet"/>
      <w:lvlText w:val=""/>
      <w:lvlJc w:val="left"/>
      <w:pPr>
        <w:ind w:left="4320" w:hanging="360"/>
      </w:pPr>
      <w:rPr>
        <w:rFonts w:ascii="Wingdings" w:hAnsi="Wingdings" w:hint="default"/>
      </w:rPr>
    </w:lvl>
    <w:lvl w:ilvl="6" w:tplc="2D2C7B6E" w:tentative="1">
      <w:start w:val="1"/>
      <w:numFmt w:val="bullet"/>
      <w:lvlText w:val=""/>
      <w:lvlJc w:val="left"/>
      <w:pPr>
        <w:ind w:left="5040" w:hanging="360"/>
      </w:pPr>
      <w:rPr>
        <w:rFonts w:ascii="Symbol" w:hAnsi="Symbol" w:hint="default"/>
      </w:rPr>
    </w:lvl>
    <w:lvl w:ilvl="7" w:tplc="C10A4486" w:tentative="1">
      <w:start w:val="1"/>
      <w:numFmt w:val="bullet"/>
      <w:lvlText w:val="o"/>
      <w:lvlJc w:val="left"/>
      <w:pPr>
        <w:ind w:left="5760" w:hanging="360"/>
      </w:pPr>
      <w:rPr>
        <w:rFonts w:ascii="Courier New" w:hAnsi="Courier New" w:cs="Courier New" w:hint="default"/>
      </w:rPr>
    </w:lvl>
    <w:lvl w:ilvl="8" w:tplc="5AE2164E" w:tentative="1">
      <w:start w:val="1"/>
      <w:numFmt w:val="bullet"/>
      <w:lvlText w:val=""/>
      <w:lvlJc w:val="left"/>
      <w:pPr>
        <w:ind w:left="6480" w:hanging="360"/>
      </w:pPr>
      <w:rPr>
        <w:rFonts w:ascii="Wingdings" w:hAnsi="Wingdings" w:hint="default"/>
      </w:rPr>
    </w:lvl>
  </w:abstractNum>
  <w:abstractNum w:abstractNumId="1" w15:restartNumberingAfterBreak="0">
    <w:nsid w:val="1E427BAF"/>
    <w:multiLevelType w:val="hybridMultilevel"/>
    <w:tmpl w:val="97B81456"/>
    <w:lvl w:ilvl="0" w:tplc="3D88FCCE">
      <w:start w:val="1"/>
      <w:numFmt w:val="bullet"/>
      <w:lvlText w:val=""/>
      <w:lvlJc w:val="left"/>
      <w:pPr>
        <w:ind w:left="720" w:hanging="360"/>
      </w:pPr>
      <w:rPr>
        <w:rFonts w:ascii="Symbol" w:hAnsi="Symbol" w:hint="default"/>
      </w:rPr>
    </w:lvl>
    <w:lvl w:ilvl="1" w:tplc="FF28685A" w:tentative="1">
      <w:start w:val="1"/>
      <w:numFmt w:val="bullet"/>
      <w:lvlText w:val="o"/>
      <w:lvlJc w:val="left"/>
      <w:pPr>
        <w:ind w:left="1440" w:hanging="360"/>
      </w:pPr>
      <w:rPr>
        <w:rFonts w:ascii="Courier New" w:hAnsi="Courier New" w:cs="Courier New" w:hint="default"/>
      </w:rPr>
    </w:lvl>
    <w:lvl w:ilvl="2" w:tplc="A9222542" w:tentative="1">
      <w:start w:val="1"/>
      <w:numFmt w:val="bullet"/>
      <w:lvlText w:val=""/>
      <w:lvlJc w:val="left"/>
      <w:pPr>
        <w:ind w:left="2160" w:hanging="360"/>
      </w:pPr>
      <w:rPr>
        <w:rFonts w:ascii="Wingdings" w:hAnsi="Wingdings" w:hint="default"/>
      </w:rPr>
    </w:lvl>
    <w:lvl w:ilvl="3" w:tplc="D1FEBEE6" w:tentative="1">
      <w:start w:val="1"/>
      <w:numFmt w:val="bullet"/>
      <w:lvlText w:val=""/>
      <w:lvlJc w:val="left"/>
      <w:pPr>
        <w:ind w:left="2880" w:hanging="360"/>
      </w:pPr>
      <w:rPr>
        <w:rFonts w:ascii="Symbol" w:hAnsi="Symbol" w:hint="default"/>
      </w:rPr>
    </w:lvl>
    <w:lvl w:ilvl="4" w:tplc="092C2752" w:tentative="1">
      <w:start w:val="1"/>
      <w:numFmt w:val="bullet"/>
      <w:lvlText w:val="o"/>
      <w:lvlJc w:val="left"/>
      <w:pPr>
        <w:ind w:left="3600" w:hanging="360"/>
      </w:pPr>
      <w:rPr>
        <w:rFonts w:ascii="Courier New" w:hAnsi="Courier New" w:cs="Courier New" w:hint="default"/>
      </w:rPr>
    </w:lvl>
    <w:lvl w:ilvl="5" w:tplc="DDBE4612" w:tentative="1">
      <w:start w:val="1"/>
      <w:numFmt w:val="bullet"/>
      <w:lvlText w:val=""/>
      <w:lvlJc w:val="left"/>
      <w:pPr>
        <w:ind w:left="4320" w:hanging="360"/>
      </w:pPr>
      <w:rPr>
        <w:rFonts w:ascii="Wingdings" w:hAnsi="Wingdings" w:hint="default"/>
      </w:rPr>
    </w:lvl>
    <w:lvl w:ilvl="6" w:tplc="71F0A350" w:tentative="1">
      <w:start w:val="1"/>
      <w:numFmt w:val="bullet"/>
      <w:lvlText w:val=""/>
      <w:lvlJc w:val="left"/>
      <w:pPr>
        <w:ind w:left="5040" w:hanging="360"/>
      </w:pPr>
      <w:rPr>
        <w:rFonts w:ascii="Symbol" w:hAnsi="Symbol" w:hint="default"/>
      </w:rPr>
    </w:lvl>
    <w:lvl w:ilvl="7" w:tplc="C0481FCE" w:tentative="1">
      <w:start w:val="1"/>
      <w:numFmt w:val="bullet"/>
      <w:lvlText w:val="o"/>
      <w:lvlJc w:val="left"/>
      <w:pPr>
        <w:ind w:left="5760" w:hanging="360"/>
      </w:pPr>
      <w:rPr>
        <w:rFonts w:ascii="Courier New" w:hAnsi="Courier New" w:cs="Courier New" w:hint="default"/>
      </w:rPr>
    </w:lvl>
    <w:lvl w:ilvl="8" w:tplc="A9CC64B8" w:tentative="1">
      <w:start w:val="1"/>
      <w:numFmt w:val="bullet"/>
      <w:lvlText w:val=""/>
      <w:lvlJc w:val="left"/>
      <w:pPr>
        <w:ind w:left="6480" w:hanging="360"/>
      </w:pPr>
      <w:rPr>
        <w:rFonts w:ascii="Wingdings" w:hAnsi="Wingdings" w:hint="default"/>
      </w:rPr>
    </w:lvl>
  </w:abstractNum>
  <w:abstractNum w:abstractNumId="2" w15:restartNumberingAfterBreak="0">
    <w:nsid w:val="47EB4635"/>
    <w:multiLevelType w:val="hybridMultilevel"/>
    <w:tmpl w:val="22BE2C42"/>
    <w:lvl w:ilvl="0" w:tplc="5D7E37AA">
      <w:start w:val="1"/>
      <w:numFmt w:val="bullet"/>
      <w:lvlText w:val=""/>
      <w:lvlJc w:val="left"/>
      <w:pPr>
        <w:ind w:left="720" w:hanging="360"/>
      </w:pPr>
      <w:rPr>
        <w:rFonts w:ascii="Symbol" w:hAnsi="Symbol" w:hint="default"/>
      </w:rPr>
    </w:lvl>
    <w:lvl w:ilvl="1" w:tplc="DC66CE3A" w:tentative="1">
      <w:start w:val="1"/>
      <w:numFmt w:val="bullet"/>
      <w:lvlText w:val="o"/>
      <w:lvlJc w:val="left"/>
      <w:pPr>
        <w:ind w:left="1440" w:hanging="360"/>
      </w:pPr>
      <w:rPr>
        <w:rFonts w:ascii="Courier New" w:hAnsi="Courier New" w:cs="Courier New" w:hint="default"/>
      </w:rPr>
    </w:lvl>
    <w:lvl w:ilvl="2" w:tplc="FE360152" w:tentative="1">
      <w:start w:val="1"/>
      <w:numFmt w:val="bullet"/>
      <w:lvlText w:val=""/>
      <w:lvlJc w:val="left"/>
      <w:pPr>
        <w:ind w:left="2160" w:hanging="360"/>
      </w:pPr>
      <w:rPr>
        <w:rFonts w:ascii="Wingdings" w:hAnsi="Wingdings" w:hint="default"/>
      </w:rPr>
    </w:lvl>
    <w:lvl w:ilvl="3" w:tplc="15605EC2" w:tentative="1">
      <w:start w:val="1"/>
      <w:numFmt w:val="bullet"/>
      <w:lvlText w:val=""/>
      <w:lvlJc w:val="left"/>
      <w:pPr>
        <w:ind w:left="2880" w:hanging="360"/>
      </w:pPr>
      <w:rPr>
        <w:rFonts w:ascii="Symbol" w:hAnsi="Symbol" w:hint="default"/>
      </w:rPr>
    </w:lvl>
    <w:lvl w:ilvl="4" w:tplc="AEF68A8E" w:tentative="1">
      <w:start w:val="1"/>
      <w:numFmt w:val="bullet"/>
      <w:lvlText w:val="o"/>
      <w:lvlJc w:val="left"/>
      <w:pPr>
        <w:ind w:left="3600" w:hanging="360"/>
      </w:pPr>
      <w:rPr>
        <w:rFonts w:ascii="Courier New" w:hAnsi="Courier New" w:cs="Courier New" w:hint="default"/>
      </w:rPr>
    </w:lvl>
    <w:lvl w:ilvl="5" w:tplc="022CB3A2" w:tentative="1">
      <w:start w:val="1"/>
      <w:numFmt w:val="bullet"/>
      <w:lvlText w:val=""/>
      <w:lvlJc w:val="left"/>
      <w:pPr>
        <w:ind w:left="4320" w:hanging="360"/>
      </w:pPr>
      <w:rPr>
        <w:rFonts w:ascii="Wingdings" w:hAnsi="Wingdings" w:hint="default"/>
      </w:rPr>
    </w:lvl>
    <w:lvl w:ilvl="6" w:tplc="FF8E77B6" w:tentative="1">
      <w:start w:val="1"/>
      <w:numFmt w:val="bullet"/>
      <w:lvlText w:val=""/>
      <w:lvlJc w:val="left"/>
      <w:pPr>
        <w:ind w:left="5040" w:hanging="360"/>
      </w:pPr>
      <w:rPr>
        <w:rFonts w:ascii="Symbol" w:hAnsi="Symbol" w:hint="default"/>
      </w:rPr>
    </w:lvl>
    <w:lvl w:ilvl="7" w:tplc="1F046276" w:tentative="1">
      <w:start w:val="1"/>
      <w:numFmt w:val="bullet"/>
      <w:lvlText w:val="o"/>
      <w:lvlJc w:val="left"/>
      <w:pPr>
        <w:ind w:left="5760" w:hanging="360"/>
      </w:pPr>
      <w:rPr>
        <w:rFonts w:ascii="Courier New" w:hAnsi="Courier New" w:cs="Courier New" w:hint="default"/>
      </w:rPr>
    </w:lvl>
    <w:lvl w:ilvl="8" w:tplc="B7DAA754" w:tentative="1">
      <w:start w:val="1"/>
      <w:numFmt w:val="bullet"/>
      <w:lvlText w:val=""/>
      <w:lvlJc w:val="left"/>
      <w:pPr>
        <w:ind w:left="6480" w:hanging="360"/>
      </w:pPr>
      <w:rPr>
        <w:rFonts w:ascii="Wingdings" w:hAnsi="Wingdings" w:hint="default"/>
      </w:rPr>
    </w:lvl>
  </w:abstractNum>
  <w:abstractNum w:abstractNumId="3" w15:restartNumberingAfterBreak="0">
    <w:nsid w:val="5A4F431B"/>
    <w:multiLevelType w:val="multilevel"/>
    <w:tmpl w:val="6C42B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222254"/>
    <w:multiLevelType w:val="hybridMultilevel"/>
    <w:tmpl w:val="D8E2F05E"/>
    <w:lvl w:ilvl="0" w:tplc="AFC466F8">
      <w:start w:val="1"/>
      <w:numFmt w:val="bullet"/>
      <w:lvlText w:val=""/>
      <w:lvlJc w:val="left"/>
      <w:pPr>
        <w:ind w:left="720" w:hanging="360"/>
      </w:pPr>
      <w:rPr>
        <w:rFonts w:ascii="Symbol" w:hAnsi="Symbol" w:hint="default"/>
      </w:rPr>
    </w:lvl>
    <w:lvl w:ilvl="1" w:tplc="B2EE05EE" w:tentative="1">
      <w:start w:val="1"/>
      <w:numFmt w:val="bullet"/>
      <w:lvlText w:val="o"/>
      <w:lvlJc w:val="left"/>
      <w:pPr>
        <w:ind w:left="1440" w:hanging="360"/>
      </w:pPr>
      <w:rPr>
        <w:rFonts w:ascii="Courier New" w:hAnsi="Courier New" w:cs="Courier New" w:hint="default"/>
      </w:rPr>
    </w:lvl>
    <w:lvl w:ilvl="2" w:tplc="F70C259E" w:tentative="1">
      <w:start w:val="1"/>
      <w:numFmt w:val="bullet"/>
      <w:lvlText w:val=""/>
      <w:lvlJc w:val="left"/>
      <w:pPr>
        <w:ind w:left="2160" w:hanging="360"/>
      </w:pPr>
      <w:rPr>
        <w:rFonts w:ascii="Wingdings" w:hAnsi="Wingdings" w:hint="default"/>
      </w:rPr>
    </w:lvl>
    <w:lvl w:ilvl="3" w:tplc="729A183C" w:tentative="1">
      <w:start w:val="1"/>
      <w:numFmt w:val="bullet"/>
      <w:lvlText w:val=""/>
      <w:lvlJc w:val="left"/>
      <w:pPr>
        <w:ind w:left="2880" w:hanging="360"/>
      </w:pPr>
      <w:rPr>
        <w:rFonts w:ascii="Symbol" w:hAnsi="Symbol" w:hint="default"/>
      </w:rPr>
    </w:lvl>
    <w:lvl w:ilvl="4" w:tplc="19DC6C72" w:tentative="1">
      <w:start w:val="1"/>
      <w:numFmt w:val="bullet"/>
      <w:lvlText w:val="o"/>
      <w:lvlJc w:val="left"/>
      <w:pPr>
        <w:ind w:left="3600" w:hanging="360"/>
      </w:pPr>
      <w:rPr>
        <w:rFonts w:ascii="Courier New" w:hAnsi="Courier New" w:cs="Courier New" w:hint="default"/>
      </w:rPr>
    </w:lvl>
    <w:lvl w:ilvl="5" w:tplc="CC989C3E" w:tentative="1">
      <w:start w:val="1"/>
      <w:numFmt w:val="bullet"/>
      <w:lvlText w:val=""/>
      <w:lvlJc w:val="left"/>
      <w:pPr>
        <w:ind w:left="4320" w:hanging="360"/>
      </w:pPr>
      <w:rPr>
        <w:rFonts w:ascii="Wingdings" w:hAnsi="Wingdings" w:hint="default"/>
      </w:rPr>
    </w:lvl>
    <w:lvl w:ilvl="6" w:tplc="9954D984" w:tentative="1">
      <w:start w:val="1"/>
      <w:numFmt w:val="bullet"/>
      <w:lvlText w:val=""/>
      <w:lvlJc w:val="left"/>
      <w:pPr>
        <w:ind w:left="5040" w:hanging="360"/>
      </w:pPr>
      <w:rPr>
        <w:rFonts w:ascii="Symbol" w:hAnsi="Symbol" w:hint="default"/>
      </w:rPr>
    </w:lvl>
    <w:lvl w:ilvl="7" w:tplc="2C901CA8" w:tentative="1">
      <w:start w:val="1"/>
      <w:numFmt w:val="bullet"/>
      <w:lvlText w:val="o"/>
      <w:lvlJc w:val="left"/>
      <w:pPr>
        <w:ind w:left="5760" w:hanging="360"/>
      </w:pPr>
      <w:rPr>
        <w:rFonts w:ascii="Courier New" w:hAnsi="Courier New" w:cs="Courier New" w:hint="default"/>
      </w:rPr>
    </w:lvl>
    <w:lvl w:ilvl="8" w:tplc="B13E4714" w:tentative="1">
      <w:start w:val="1"/>
      <w:numFmt w:val="bullet"/>
      <w:lvlText w:val=""/>
      <w:lvlJc w:val="left"/>
      <w:pPr>
        <w:ind w:left="6480" w:hanging="360"/>
      </w:pPr>
      <w:rPr>
        <w:rFonts w:ascii="Wingdings" w:hAnsi="Wingdings" w:hint="default"/>
      </w:rPr>
    </w:lvl>
  </w:abstractNum>
  <w:num w:numId="1" w16cid:durableId="1355811212">
    <w:abstractNumId w:val="3"/>
  </w:num>
  <w:num w:numId="2" w16cid:durableId="435756873">
    <w:abstractNumId w:val="2"/>
  </w:num>
  <w:num w:numId="3" w16cid:durableId="885793657">
    <w:abstractNumId w:val="1"/>
  </w:num>
  <w:num w:numId="4" w16cid:durableId="1623999861">
    <w:abstractNumId w:val="0"/>
  </w:num>
  <w:num w:numId="5" w16cid:durableId="428159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39"/>
    <w:rsid w:val="000019BD"/>
    <w:rsid w:val="00004900"/>
    <w:rsid w:val="00011266"/>
    <w:rsid w:val="00012702"/>
    <w:rsid w:val="0001325A"/>
    <w:rsid w:val="000203BD"/>
    <w:rsid w:val="000209B5"/>
    <w:rsid w:val="00024ADD"/>
    <w:rsid w:val="00033427"/>
    <w:rsid w:val="00035292"/>
    <w:rsid w:val="00036C81"/>
    <w:rsid w:val="00040B12"/>
    <w:rsid w:val="00050315"/>
    <w:rsid w:val="00050C67"/>
    <w:rsid w:val="00054006"/>
    <w:rsid w:val="00055F7B"/>
    <w:rsid w:val="00057086"/>
    <w:rsid w:val="0006052F"/>
    <w:rsid w:val="00076F60"/>
    <w:rsid w:val="0008499E"/>
    <w:rsid w:val="00085FD1"/>
    <w:rsid w:val="00086958"/>
    <w:rsid w:val="00087DE1"/>
    <w:rsid w:val="00090923"/>
    <w:rsid w:val="00092694"/>
    <w:rsid w:val="000A398A"/>
    <w:rsid w:val="000A682F"/>
    <w:rsid w:val="000B0BEC"/>
    <w:rsid w:val="000B12C5"/>
    <w:rsid w:val="000C076E"/>
    <w:rsid w:val="000C2688"/>
    <w:rsid w:val="000C3887"/>
    <w:rsid w:val="000D2450"/>
    <w:rsid w:val="000D3C60"/>
    <w:rsid w:val="000E02BC"/>
    <w:rsid w:val="000E0FF3"/>
    <w:rsid w:val="000E1785"/>
    <w:rsid w:val="000E2812"/>
    <w:rsid w:val="000E2E93"/>
    <w:rsid w:val="000F2E90"/>
    <w:rsid w:val="000F37B7"/>
    <w:rsid w:val="00100450"/>
    <w:rsid w:val="0011007A"/>
    <w:rsid w:val="001134C2"/>
    <w:rsid w:val="00113FF9"/>
    <w:rsid w:val="0011616F"/>
    <w:rsid w:val="001218DB"/>
    <w:rsid w:val="001230A8"/>
    <w:rsid w:val="00127B35"/>
    <w:rsid w:val="0013352A"/>
    <w:rsid w:val="00133EAD"/>
    <w:rsid w:val="0014187B"/>
    <w:rsid w:val="00142C71"/>
    <w:rsid w:val="001431E9"/>
    <w:rsid w:val="0014547C"/>
    <w:rsid w:val="001458F7"/>
    <w:rsid w:val="00145B62"/>
    <w:rsid w:val="001542AA"/>
    <w:rsid w:val="001556A5"/>
    <w:rsid w:val="00164E06"/>
    <w:rsid w:val="0016620D"/>
    <w:rsid w:val="00174228"/>
    <w:rsid w:val="001754BD"/>
    <w:rsid w:val="00180239"/>
    <w:rsid w:val="0018125D"/>
    <w:rsid w:val="0019485F"/>
    <w:rsid w:val="00196A03"/>
    <w:rsid w:val="001971D8"/>
    <w:rsid w:val="001A1A78"/>
    <w:rsid w:val="001A39F6"/>
    <w:rsid w:val="001A7981"/>
    <w:rsid w:val="001B56F6"/>
    <w:rsid w:val="001B74B7"/>
    <w:rsid w:val="001C147A"/>
    <w:rsid w:val="001C1C35"/>
    <w:rsid w:val="001C3694"/>
    <w:rsid w:val="001C4E89"/>
    <w:rsid w:val="001C536A"/>
    <w:rsid w:val="001D23FB"/>
    <w:rsid w:val="001D6749"/>
    <w:rsid w:val="001D6803"/>
    <w:rsid w:val="001D78CD"/>
    <w:rsid w:val="001F4150"/>
    <w:rsid w:val="001F710C"/>
    <w:rsid w:val="00205BB0"/>
    <w:rsid w:val="0021306A"/>
    <w:rsid w:val="00215D1E"/>
    <w:rsid w:val="00216695"/>
    <w:rsid w:val="0022131D"/>
    <w:rsid w:val="00223870"/>
    <w:rsid w:val="00230D6C"/>
    <w:rsid w:val="00237752"/>
    <w:rsid w:val="00240547"/>
    <w:rsid w:val="00253711"/>
    <w:rsid w:val="0025541E"/>
    <w:rsid w:val="00257F08"/>
    <w:rsid w:val="00262672"/>
    <w:rsid w:val="00264629"/>
    <w:rsid w:val="00265942"/>
    <w:rsid w:val="0026693C"/>
    <w:rsid w:val="002765B9"/>
    <w:rsid w:val="00277690"/>
    <w:rsid w:val="0028069D"/>
    <w:rsid w:val="0028146A"/>
    <w:rsid w:val="00282082"/>
    <w:rsid w:val="00284862"/>
    <w:rsid w:val="00291A1C"/>
    <w:rsid w:val="00292090"/>
    <w:rsid w:val="0029354E"/>
    <w:rsid w:val="00294A0E"/>
    <w:rsid w:val="00297F4F"/>
    <w:rsid w:val="002A2886"/>
    <w:rsid w:val="002A312F"/>
    <w:rsid w:val="002A3D11"/>
    <w:rsid w:val="002B2532"/>
    <w:rsid w:val="002B31FA"/>
    <w:rsid w:val="002B3C1D"/>
    <w:rsid w:val="002B47C8"/>
    <w:rsid w:val="002C064D"/>
    <w:rsid w:val="002C2574"/>
    <w:rsid w:val="002C7B96"/>
    <w:rsid w:val="002D019D"/>
    <w:rsid w:val="002D0F67"/>
    <w:rsid w:val="002E06A3"/>
    <w:rsid w:val="002E553B"/>
    <w:rsid w:val="002E7B47"/>
    <w:rsid w:val="002F7884"/>
    <w:rsid w:val="002F7DDF"/>
    <w:rsid w:val="0030038E"/>
    <w:rsid w:val="003037FA"/>
    <w:rsid w:val="00307229"/>
    <w:rsid w:val="00312B15"/>
    <w:rsid w:val="00315011"/>
    <w:rsid w:val="003265B0"/>
    <w:rsid w:val="00337384"/>
    <w:rsid w:val="00340CA1"/>
    <w:rsid w:val="00346BCE"/>
    <w:rsid w:val="00347789"/>
    <w:rsid w:val="003509CD"/>
    <w:rsid w:val="003600D6"/>
    <w:rsid w:val="00364290"/>
    <w:rsid w:val="00367031"/>
    <w:rsid w:val="00371768"/>
    <w:rsid w:val="00372EAA"/>
    <w:rsid w:val="00374487"/>
    <w:rsid w:val="0038158A"/>
    <w:rsid w:val="00381EC3"/>
    <w:rsid w:val="00384737"/>
    <w:rsid w:val="0038632F"/>
    <w:rsid w:val="00390966"/>
    <w:rsid w:val="003A08BC"/>
    <w:rsid w:val="003A6EF5"/>
    <w:rsid w:val="003B0196"/>
    <w:rsid w:val="003B0CB4"/>
    <w:rsid w:val="003B2FA0"/>
    <w:rsid w:val="003B46E4"/>
    <w:rsid w:val="003B5643"/>
    <w:rsid w:val="003C3391"/>
    <w:rsid w:val="003C59AD"/>
    <w:rsid w:val="003E16FC"/>
    <w:rsid w:val="003E2EF6"/>
    <w:rsid w:val="003E3CC8"/>
    <w:rsid w:val="003F0A1D"/>
    <w:rsid w:val="003F121D"/>
    <w:rsid w:val="003F2D2A"/>
    <w:rsid w:val="003F4839"/>
    <w:rsid w:val="003F70DC"/>
    <w:rsid w:val="00405D93"/>
    <w:rsid w:val="00411A61"/>
    <w:rsid w:val="00412880"/>
    <w:rsid w:val="004141F6"/>
    <w:rsid w:val="00417ADA"/>
    <w:rsid w:val="00417FD2"/>
    <w:rsid w:val="00421E53"/>
    <w:rsid w:val="00424111"/>
    <w:rsid w:val="00426729"/>
    <w:rsid w:val="0043345E"/>
    <w:rsid w:val="00440B69"/>
    <w:rsid w:val="004431D4"/>
    <w:rsid w:val="0044409F"/>
    <w:rsid w:val="00444B4D"/>
    <w:rsid w:val="004470C4"/>
    <w:rsid w:val="00447336"/>
    <w:rsid w:val="00451497"/>
    <w:rsid w:val="004518E7"/>
    <w:rsid w:val="0045349D"/>
    <w:rsid w:val="00467B85"/>
    <w:rsid w:val="004745D8"/>
    <w:rsid w:val="0047646D"/>
    <w:rsid w:val="004828DD"/>
    <w:rsid w:val="004869EB"/>
    <w:rsid w:val="00487A31"/>
    <w:rsid w:val="00490B10"/>
    <w:rsid w:val="00490B6E"/>
    <w:rsid w:val="00491902"/>
    <w:rsid w:val="00491A7C"/>
    <w:rsid w:val="00492220"/>
    <w:rsid w:val="00496273"/>
    <w:rsid w:val="004A1BA8"/>
    <w:rsid w:val="004A24C6"/>
    <w:rsid w:val="004A4942"/>
    <w:rsid w:val="004A6568"/>
    <w:rsid w:val="004B0DE2"/>
    <w:rsid w:val="004B5B8B"/>
    <w:rsid w:val="004C03DB"/>
    <w:rsid w:val="004C1C1C"/>
    <w:rsid w:val="004C27FA"/>
    <w:rsid w:val="004D1192"/>
    <w:rsid w:val="004D19C7"/>
    <w:rsid w:val="004D4A0C"/>
    <w:rsid w:val="004D5ED2"/>
    <w:rsid w:val="004D662B"/>
    <w:rsid w:val="004E6BE2"/>
    <w:rsid w:val="004F04FE"/>
    <w:rsid w:val="004F2F15"/>
    <w:rsid w:val="004F6130"/>
    <w:rsid w:val="00502FAC"/>
    <w:rsid w:val="00503FB0"/>
    <w:rsid w:val="00504C28"/>
    <w:rsid w:val="00511D81"/>
    <w:rsid w:val="00515DC9"/>
    <w:rsid w:val="00517D5C"/>
    <w:rsid w:val="00521AA3"/>
    <w:rsid w:val="00523775"/>
    <w:rsid w:val="0052379F"/>
    <w:rsid w:val="00533E20"/>
    <w:rsid w:val="00535A32"/>
    <w:rsid w:val="00536365"/>
    <w:rsid w:val="005521CC"/>
    <w:rsid w:val="0055232A"/>
    <w:rsid w:val="005649AB"/>
    <w:rsid w:val="00576986"/>
    <w:rsid w:val="005813CA"/>
    <w:rsid w:val="005813F1"/>
    <w:rsid w:val="00582C44"/>
    <w:rsid w:val="0059415C"/>
    <w:rsid w:val="005A0C3D"/>
    <w:rsid w:val="005A5DB7"/>
    <w:rsid w:val="005C0592"/>
    <w:rsid w:val="005D09FF"/>
    <w:rsid w:val="005D64A4"/>
    <w:rsid w:val="005D6551"/>
    <w:rsid w:val="005D7DE1"/>
    <w:rsid w:val="005E00E8"/>
    <w:rsid w:val="005E14CB"/>
    <w:rsid w:val="005E3A46"/>
    <w:rsid w:val="005F3D47"/>
    <w:rsid w:val="005F700F"/>
    <w:rsid w:val="00602D4F"/>
    <w:rsid w:val="0061023D"/>
    <w:rsid w:val="00613D4F"/>
    <w:rsid w:val="00625CEE"/>
    <w:rsid w:val="00626F5C"/>
    <w:rsid w:val="00633397"/>
    <w:rsid w:val="006343F8"/>
    <w:rsid w:val="00635897"/>
    <w:rsid w:val="0064302D"/>
    <w:rsid w:val="006473FA"/>
    <w:rsid w:val="00651B39"/>
    <w:rsid w:val="00653F33"/>
    <w:rsid w:val="00654424"/>
    <w:rsid w:val="00656E63"/>
    <w:rsid w:val="0066121C"/>
    <w:rsid w:val="00667679"/>
    <w:rsid w:val="00671FB5"/>
    <w:rsid w:val="00674466"/>
    <w:rsid w:val="00674682"/>
    <w:rsid w:val="00674969"/>
    <w:rsid w:val="00681D92"/>
    <w:rsid w:val="00684208"/>
    <w:rsid w:val="006965C2"/>
    <w:rsid w:val="006A45A2"/>
    <w:rsid w:val="006A5F3B"/>
    <w:rsid w:val="006B083B"/>
    <w:rsid w:val="006B0D8B"/>
    <w:rsid w:val="006B0FB6"/>
    <w:rsid w:val="006B3729"/>
    <w:rsid w:val="006C0432"/>
    <w:rsid w:val="006C2393"/>
    <w:rsid w:val="006C2989"/>
    <w:rsid w:val="006C3D6F"/>
    <w:rsid w:val="006C3D85"/>
    <w:rsid w:val="006C44A1"/>
    <w:rsid w:val="006C6262"/>
    <w:rsid w:val="006E2BF1"/>
    <w:rsid w:val="006E3BCA"/>
    <w:rsid w:val="006F0961"/>
    <w:rsid w:val="006F43A5"/>
    <w:rsid w:val="006F617C"/>
    <w:rsid w:val="006F634E"/>
    <w:rsid w:val="006F646A"/>
    <w:rsid w:val="00705CA6"/>
    <w:rsid w:val="00711488"/>
    <w:rsid w:val="00721590"/>
    <w:rsid w:val="00723232"/>
    <w:rsid w:val="00723658"/>
    <w:rsid w:val="00726AEA"/>
    <w:rsid w:val="00730E27"/>
    <w:rsid w:val="00731B6F"/>
    <w:rsid w:val="00733E7A"/>
    <w:rsid w:val="0074172F"/>
    <w:rsid w:val="007475CD"/>
    <w:rsid w:val="00752E04"/>
    <w:rsid w:val="00770678"/>
    <w:rsid w:val="007722F9"/>
    <w:rsid w:val="00776B1A"/>
    <w:rsid w:val="007835E0"/>
    <w:rsid w:val="00784071"/>
    <w:rsid w:val="007841B6"/>
    <w:rsid w:val="007960C5"/>
    <w:rsid w:val="007967CB"/>
    <w:rsid w:val="007A0ABF"/>
    <w:rsid w:val="007A4D7A"/>
    <w:rsid w:val="007A5211"/>
    <w:rsid w:val="007C40D8"/>
    <w:rsid w:val="007C45B5"/>
    <w:rsid w:val="007C48D9"/>
    <w:rsid w:val="007C7590"/>
    <w:rsid w:val="007D6489"/>
    <w:rsid w:val="007D6646"/>
    <w:rsid w:val="007E39F3"/>
    <w:rsid w:val="007E6622"/>
    <w:rsid w:val="00801CDA"/>
    <w:rsid w:val="008036E5"/>
    <w:rsid w:val="00816DF5"/>
    <w:rsid w:val="0082465F"/>
    <w:rsid w:val="00835309"/>
    <w:rsid w:val="00835C90"/>
    <w:rsid w:val="008415BD"/>
    <w:rsid w:val="008434FA"/>
    <w:rsid w:val="008439DB"/>
    <w:rsid w:val="00844E45"/>
    <w:rsid w:val="00846610"/>
    <w:rsid w:val="00846694"/>
    <w:rsid w:val="008468BC"/>
    <w:rsid w:val="00847984"/>
    <w:rsid w:val="008537E9"/>
    <w:rsid w:val="00855B6F"/>
    <w:rsid w:val="00856974"/>
    <w:rsid w:val="008617FD"/>
    <w:rsid w:val="00861867"/>
    <w:rsid w:val="00867E73"/>
    <w:rsid w:val="00880947"/>
    <w:rsid w:val="008835D9"/>
    <w:rsid w:val="00884F13"/>
    <w:rsid w:val="00887D02"/>
    <w:rsid w:val="008931F0"/>
    <w:rsid w:val="00895BC1"/>
    <w:rsid w:val="00897106"/>
    <w:rsid w:val="008A4252"/>
    <w:rsid w:val="008A704B"/>
    <w:rsid w:val="008B095B"/>
    <w:rsid w:val="008B2083"/>
    <w:rsid w:val="008B5970"/>
    <w:rsid w:val="008B68F0"/>
    <w:rsid w:val="008B7E16"/>
    <w:rsid w:val="008C0DFD"/>
    <w:rsid w:val="008C550A"/>
    <w:rsid w:val="008C5EB8"/>
    <w:rsid w:val="008C6184"/>
    <w:rsid w:val="008D0D40"/>
    <w:rsid w:val="008E1E32"/>
    <w:rsid w:val="008E203B"/>
    <w:rsid w:val="008E508D"/>
    <w:rsid w:val="008E7006"/>
    <w:rsid w:val="008E72F2"/>
    <w:rsid w:val="008F2F9B"/>
    <w:rsid w:val="008F32CA"/>
    <w:rsid w:val="008F62E1"/>
    <w:rsid w:val="009001A0"/>
    <w:rsid w:val="009027C4"/>
    <w:rsid w:val="009147B1"/>
    <w:rsid w:val="00921A78"/>
    <w:rsid w:val="009231FC"/>
    <w:rsid w:val="009250F0"/>
    <w:rsid w:val="00927056"/>
    <w:rsid w:val="00930D3D"/>
    <w:rsid w:val="00941F02"/>
    <w:rsid w:val="0094478C"/>
    <w:rsid w:val="00945135"/>
    <w:rsid w:val="009554FF"/>
    <w:rsid w:val="00957403"/>
    <w:rsid w:val="0096422A"/>
    <w:rsid w:val="00971AA3"/>
    <w:rsid w:val="009728FD"/>
    <w:rsid w:val="009736C0"/>
    <w:rsid w:val="009749F6"/>
    <w:rsid w:val="00976343"/>
    <w:rsid w:val="009836C3"/>
    <w:rsid w:val="009849C6"/>
    <w:rsid w:val="00987EB8"/>
    <w:rsid w:val="0099011F"/>
    <w:rsid w:val="00992A14"/>
    <w:rsid w:val="009935C5"/>
    <w:rsid w:val="009936A0"/>
    <w:rsid w:val="0099448A"/>
    <w:rsid w:val="0099668D"/>
    <w:rsid w:val="009A4571"/>
    <w:rsid w:val="009A6414"/>
    <w:rsid w:val="009A6D92"/>
    <w:rsid w:val="009B03D9"/>
    <w:rsid w:val="009B4118"/>
    <w:rsid w:val="009B634C"/>
    <w:rsid w:val="009B79AC"/>
    <w:rsid w:val="009C1AAF"/>
    <w:rsid w:val="009C49F9"/>
    <w:rsid w:val="009D07B5"/>
    <w:rsid w:val="009E3AAC"/>
    <w:rsid w:val="009F6A3C"/>
    <w:rsid w:val="009F6E23"/>
    <w:rsid w:val="00A0012B"/>
    <w:rsid w:val="00A050C0"/>
    <w:rsid w:val="00A051C0"/>
    <w:rsid w:val="00A110A2"/>
    <w:rsid w:val="00A208CB"/>
    <w:rsid w:val="00A222D5"/>
    <w:rsid w:val="00A311A5"/>
    <w:rsid w:val="00A33AB2"/>
    <w:rsid w:val="00A33F7D"/>
    <w:rsid w:val="00A3575F"/>
    <w:rsid w:val="00A4072B"/>
    <w:rsid w:val="00A47CC8"/>
    <w:rsid w:val="00A51006"/>
    <w:rsid w:val="00A52AD8"/>
    <w:rsid w:val="00A56175"/>
    <w:rsid w:val="00A60903"/>
    <w:rsid w:val="00A60B96"/>
    <w:rsid w:val="00A6737B"/>
    <w:rsid w:val="00A72FD0"/>
    <w:rsid w:val="00A75554"/>
    <w:rsid w:val="00A832B4"/>
    <w:rsid w:val="00A905C1"/>
    <w:rsid w:val="00A9217E"/>
    <w:rsid w:val="00A94F3F"/>
    <w:rsid w:val="00A95F8F"/>
    <w:rsid w:val="00AA67A6"/>
    <w:rsid w:val="00AB302A"/>
    <w:rsid w:val="00AC2C01"/>
    <w:rsid w:val="00AC3103"/>
    <w:rsid w:val="00AC43DB"/>
    <w:rsid w:val="00AD173C"/>
    <w:rsid w:val="00AE33E6"/>
    <w:rsid w:val="00AE668F"/>
    <w:rsid w:val="00AE6B01"/>
    <w:rsid w:val="00AF021B"/>
    <w:rsid w:val="00AF21F5"/>
    <w:rsid w:val="00AF3ABF"/>
    <w:rsid w:val="00AF70E2"/>
    <w:rsid w:val="00B00796"/>
    <w:rsid w:val="00B007A2"/>
    <w:rsid w:val="00B01668"/>
    <w:rsid w:val="00B05951"/>
    <w:rsid w:val="00B1024D"/>
    <w:rsid w:val="00B12273"/>
    <w:rsid w:val="00B12B9B"/>
    <w:rsid w:val="00B14CE7"/>
    <w:rsid w:val="00B21FB7"/>
    <w:rsid w:val="00B25A8D"/>
    <w:rsid w:val="00B32056"/>
    <w:rsid w:val="00B32810"/>
    <w:rsid w:val="00B336ED"/>
    <w:rsid w:val="00B379B3"/>
    <w:rsid w:val="00B42B0D"/>
    <w:rsid w:val="00B43CEF"/>
    <w:rsid w:val="00B4507C"/>
    <w:rsid w:val="00B450EA"/>
    <w:rsid w:val="00B50E6B"/>
    <w:rsid w:val="00B55643"/>
    <w:rsid w:val="00B56538"/>
    <w:rsid w:val="00B57280"/>
    <w:rsid w:val="00B66BAE"/>
    <w:rsid w:val="00B66F98"/>
    <w:rsid w:val="00B73BB1"/>
    <w:rsid w:val="00B76965"/>
    <w:rsid w:val="00B76BA9"/>
    <w:rsid w:val="00B77BC4"/>
    <w:rsid w:val="00B77EB5"/>
    <w:rsid w:val="00B81CBC"/>
    <w:rsid w:val="00B81FD8"/>
    <w:rsid w:val="00B85344"/>
    <w:rsid w:val="00B865BA"/>
    <w:rsid w:val="00B86CCB"/>
    <w:rsid w:val="00B90B19"/>
    <w:rsid w:val="00B91C88"/>
    <w:rsid w:val="00B93352"/>
    <w:rsid w:val="00B93C21"/>
    <w:rsid w:val="00B97449"/>
    <w:rsid w:val="00BA0796"/>
    <w:rsid w:val="00BA1481"/>
    <w:rsid w:val="00BA452A"/>
    <w:rsid w:val="00BA607A"/>
    <w:rsid w:val="00BB1088"/>
    <w:rsid w:val="00BB2A4D"/>
    <w:rsid w:val="00BB38C4"/>
    <w:rsid w:val="00BB3F23"/>
    <w:rsid w:val="00BC02FE"/>
    <w:rsid w:val="00BC0B81"/>
    <w:rsid w:val="00BC2BC9"/>
    <w:rsid w:val="00BC6441"/>
    <w:rsid w:val="00BD421E"/>
    <w:rsid w:val="00BD4337"/>
    <w:rsid w:val="00BD4993"/>
    <w:rsid w:val="00BD5B3D"/>
    <w:rsid w:val="00BD7497"/>
    <w:rsid w:val="00BE1C9E"/>
    <w:rsid w:val="00BE2D48"/>
    <w:rsid w:val="00BE4B6C"/>
    <w:rsid w:val="00BE4D21"/>
    <w:rsid w:val="00BE61AB"/>
    <w:rsid w:val="00BF330F"/>
    <w:rsid w:val="00BF600E"/>
    <w:rsid w:val="00C02831"/>
    <w:rsid w:val="00C07B82"/>
    <w:rsid w:val="00C1680A"/>
    <w:rsid w:val="00C212D4"/>
    <w:rsid w:val="00C221DE"/>
    <w:rsid w:val="00C242D2"/>
    <w:rsid w:val="00C27925"/>
    <w:rsid w:val="00C439A2"/>
    <w:rsid w:val="00C44895"/>
    <w:rsid w:val="00C47392"/>
    <w:rsid w:val="00C47DF7"/>
    <w:rsid w:val="00C51911"/>
    <w:rsid w:val="00C55D01"/>
    <w:rsid w:val="00C56A8C"/>
    <w:rsid w:val="00C60117"/>
    <w:rsid w:val="00C6286E"/>
    <w:rsid w:val="00C653C7"/>
    <w:rsid w:val="00C70049"/>
    <w:rsid w:val="00C70F04"/>
    <w:rsid w:val="00C742E2"/>
    <w:rsid w:val="00C835D6"/>
    <w:rsid w:val="00C856D5"/>
    <w:rsid w:val="00C858C1"/>
    <w:rsid w:val="00C86555"/>
    <w:rsid w:val="00C96FDE"/>
    <w:rsid w:val="00CA2B7B"/>
    <w:rsid w:val="00CA42D6"/>
    <w:rsid w:val="00CB6537"/>
    <w:rsid w:val="00CB6B1D"/>
    <w:rsid w:val="00CC088B"/>
    <w:rsid w:val="00CC1047"/>
    <w:rsid w:val="00CC382A"/>
    <w:rsid w:val="00CC3ACA"/>
    <w:rsid w:val="00CC57E1"/>
    <w:rsid w:val="00CD0DAD"/>
    <w:rsid w:val="00CD137D"/>
    <w:rsid w:val="00CD5825"/>
    <w:rsid w:val="00CD600D"/>
    <w:rsid w:val="00CD762E"/>
    <w:rsid w:val="00CE0C15"/>
    <w:rsid w:val="00CE25C8"/>
    <w:rsid w:val="00CE3959"/>
    <w:rsid w:val="00CF2EDE"/>
    <w:rsid w:val="00CF6CF7"/>
    <w:rsid w:val="00D0410F"/>
    <w:rsid w:val="00D06C3E"/>
    <w:rsid w:val="00D07E80"/>
    <w:rsid w:val="00D112B5"/>
    <w:rsid w:val="00D14094"/>
    <w:rsid w:val="00D16E01"/>
    <w:rsid w:val="00D173B2"/>
    <w:rsid w:val="00D21832"/>
    <w:rsid w:val="00D27524"/>
    <w:rsid w:val="00D305E4"/>
    <w:rsid w:val="00D32A99"/>
    <w:rsid w:val="00D34482"/>
    <w:rsid w:val="00D350DD"/>
    <w:rsid w:val="00D37BFC"/>
    <w:rsid w:val="00D5368A"/>
    <w:rsid w:val="00D56DC6"/>
    <w:rsid w:val="00D6079C"/>
    <w:rsid w:val="00D652EF"/>
    <w:rsid w:val="00D71C02"/>
    <w:rsid w:val="00D71C3C"/>
    <w:rsid w:val="00D73A1D"/>
    <w:rsid w:val="00D73C76"/>
    <w:rsid w:val="00D74C5B"/>
    <w:rsid w:val="00D76EBD"/>
    <w:rsid w:val="00D859C2"/>
    <w:rsid w:val="00D931B1"/>
    <w:rsid w:val="00D93D90"/>
    <w:rsid w:val="00D94E02"/>
    <w:rsid w:val="00D9508F"/>
    <w:rsid w:val="00D96A1A"/>
    <w:rsid w:val="00DA5C1E"/>
    <w:rsid w:val="00DB0006"/>
    <w:rsid w:val="00DB04B7"/>
    <w:rsid w:val="00DB22AC"/>
    <w:rsid w:val="00DB42B2"/>
    <w:rsid w:val="00DB4D12"/>
    <w:rsid w:val="00DC2DCF"/>
    <w:rsid w:val="00DC2E42"/>
    <w:rsid w:val="00DC4B9A"/>
    <w:rsid w:val="00DD1B48"/>
    <w:rsid w:val="00DD4CCC"/>
    <w:rsid w:val="00DD572C"/>
    <w:rsid w:val="00DE1C31"/>
    <w:rsid w:val="00DE1FB3"/>
    <w:rsid w:val="00DE3498"/>
    <w:rsid w:val="00DF4C61"/>
    <w:rsid w:val="00DF6FAA"/>
    <w:rsid w:val="00E01557"/>
    <w:rsid w:val="00E02603"/>
    <w:rsid w:val="00E055D7"/>
    <w:rsid w:val="00E06FAE"/>
    <w:rsid w:val="00E078D9"/>
    <w:rsid w:val="00E12542"/>
    <w:rsid w:val="00E12DD2"/>
    <w:rsid w:val="00E23A54"/>
    <w:rsid w:val="00E23F1C"/>
    <w:rsid w:val="00E24401"/>
    <w:rsid w:val="00E247B5"/>
    <w:rsid w:val="00E24FE1"/>
    <w:rsid w:val="00E257B3"/>
    <w:rsid w:val="00E25864"/>
    <w:rsid w:val="00E318E1"/>
    <w:rsid w:val="00E32054"/>
    <w:rsid w:val="00E3440B"/>
    <w:rsid w:val="00E4664B"/>
    <w:rsid w:val="00E475EB"/>
    <w:rsid w:val="00E53DCB"/>
    <w:rsid w:val="00E621D3"/>
    <w:rsid w:val="00E73CCF"/>
    <w:rsid w:val="00E73F9C"/>
    <w:rsid w:val="00E77BFC"/>
    <w:rsid w:val="00E85F90"/>
    <w:rsid w:val="00E92976"/>
    <w:rsid w:val="00E93ACA"/>
    <w:rsid w:val="00E961DB"/>
    <w:rsid w:val="00EA722B"/>
    <w:rsid w:val="00EB1F6A"/>
    <w:rsid w:val="00EB4525"/>
    <w:rsid w:val="00EB5CCF"/>
    <w:rsid w:val="00EC45E7"/>
    <w:rsid w:val="00EC5864"/>
    <w:rsid w:val="00EC5BEE"/>
    <w:rsid w:val="00ED1FEA"/>
    <w:rsid w:val="00EF40C2"/>
    <w:rsid w:val="00F04818"/>
    <w:rsid w:val="00F05E35"/>
    <w:rsid w:val="00F07021"/>
    <w:rsid w:val="00F10F36"/>
    <w:rsid w:val="00F22828"/>
    <w:rsid w:val="00F379BA"/>
    <w:rsid w:val="00F40FB2"/>
    <w:rsid w:val="00F41B44"/>
    <w:rsid w:val="00F42765"/>
    <w:rsid w:val="00F63CE0"/>
    <w:rsid w:val="00F65BFA"/>
    <w:rsid w:val="00F724C5"/>
    <w:rsid w:val="00F74366"/>
    <w:rsid w:val="00F74462"/>
    <w:rsid w:val="00F77E65"/>
    <w:rsid w:val="00F849C1"/>
    <w:rsid w:val="00F849E4"/>
    <w:rsid w:val="00F90E21"/>
    <w:rsid w:val="00F94846"/>
    <w:rsid w:val="00FA2896"/>
    <w:rsid w:val="00FA5BEF"/>
    <w:rsid w:val="00FB23DB"/>
    <w:rsid w:val="00FC1784"/>
    <w:rsid w:val="00FC2569"/>
    <w:rsid w:val="00FC4877"/>
    <w:rsid w:val="00FC5044"/>
    <w:rsid w:val="00FD0C0A"/>
    <w:rsid w:val="00FD6B51"/>
    <w:rsid w:val="00FD71F1"/>
    <w:rsid w:val="00FF24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95C1"/>
  <w15:chartTrackingRefBased/>
  <w15:docId w15:val="{E370980C-5F91-4821-8824-4102E9CB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3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42C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B39"/>
    <w:rPr>
      <w:color w:val="0563C1" w:themeColor="hyperlink"/>
      <w:u w:val="single"/>
    </w:rPr>
  </w:style>
  <w:style w:type="paragraph" w:styleId="NoSpacing">
    <w:name w:val="No Spacing"/>
    <w:link w:val="NoSpacingChar"/>
    <w:uiPriority w:val="1"/>
    <w:qFormat/>
    <w:rsid w:val="00651B39"/>
    <w:pPr>
      <w:spacing w:after="0" w:line="240" w:lineRule="auto"/>
    </w:pPr>
    <w:rPr>
      <w:rFonts w:ascii="Calibri" w:eastAsia="Calibri" w:hAnsi="Calibri" w:cs="Times New Roman"/>
    </w:rPr>
  </w:style>
  <w:style w:type="character" w:styleId="Strong">
    <w:name w:val="Strong"/>
    <w:basedOn w:val="DefaultParagraphFont"/>
    <w:uiPriority w:val="22"/>
    <w:qFormat/>
    <w:rsid w:val="00651B39"/>
    <w:rPr>
      <w:b/>
      <w:bCs/>
    </w:rPr>
  </w:style>
  <w:style w:type="paragraph" w:styleId="PlainText">
    <w:name w:val="Plain Text"/>
    <w:basedOn w:val="Normal"/>
    <w:link w:val="PlainTextChar"/>
    <w:uiPriority w:val="99"/>
    <w:semiHidden/>
    <w:unhideWhenUsed/>
    <w:rsid w:val="00E3205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32054"/>
    <w:rPr>
      <w:rFonts w:ascii="Calibri" w:hAnsi="Calibri"/>
      <w:szCs w:val="21"/>
    </w:rPr>
  </w:style>
  <w:style w:type="character" w:customStyle="1" w:styleId="NoSpacingChar">
    <w:name w:val="No Spacing Char"/>
    <w:basedOn w:val="DefaultParagraphFont"/>
    <w:link w:val="NoSpacing"/>
    <w:uiPriority w:val="1"/>
    <w:rsid w:val="007960C5"/>
    <w:rPr>
      <w:rFonts w:ascii="Calibri" w:eastAsia="Calibri" w:hAnsi="Calibri" w:cs="Times New Roman"/>
    </w:rPr>
  </w:style>
  <w:style w:type="character" w:customStyle="1" w:styleId="Heading1Char">
    <w:name w:val="Heading 1 Char"/>
    <w:basedOn w:val="DefaultParagraphFont"/>
    <w:link w:val="Heading1"/>
    <w:uiPriority w:val="9"/>
    <w:rsid w:val="00142C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42C71"/>
    <w:pPr>
      <w:spacing w:line="259" w:lineRule="auto"/>
      <w:outlineLvl w:val="9"/>
    </w:pPr>
    <w:rPr>
      <w:lang w:val="en-US"/>
    </w:rPr>
  </w:style>
  <w:style w:type="paragraph" w:styleId="ListParagraph">
    <w:name w:val="List Paragraph"/>
    <w:basedOn w:val="Normal"/>
    <w:uiPriority w:val="34"/>
    <w:qFormat/>
    <w:rsid w:val="00371768"/>
    <w:pPr>
      <w:ind w:left="720"/>
      <w:contextualSpacing/>
    </w:pPr>
  </w:style>
  <w:style w:type="table" w:styleId="TableGrid">
    <w:name w:val="Table Grid"/>
    <w:basedOn w:val="TableNormal"/>
    <w:uiPriority w:val="39"/>
    <w:rsid w:val="005A5D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8158A"/>
    <w:rPr>
      <w:color w:val="605E5C"/>
      <w:shd w:val="clear" w:color="auto" w:fill="E1DFDD"/>
    </w:rPr>
  </w:style>
  <w:style w:type="character" w:styleId="FollowedHyperlink">
    <w:name w:val="FollowedHyperlink"/>
    <w:basedOn w:val="DefaultParagraphFont"/>
    <w:uiPriority w:val="99"/>
    <w:semiHidden/>
    <w:unhideWhenUsed/>
    <w:rsid w:val="00164E06"/>
    <w:rPr>
      <w:color w:val="954F72" w:themeColor="followedHyperlink"/>
      <w:u w:val="single"/>
    </w:rPr>
  </w:style>
  <w:style w:type="character" w:customStyle="1" w:styleId="Heading2Char">
    <w:name w:val="Heading 2 Char"/>
    <w:basedOn w:val="DefaultParagraphFont"/>
    <w:link w:val="Heading2"/>
    <w:uiPriority w:val="9"/>
    <w:rsid w:val="00A050C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A050C0"/>
    <w:pPr>
      <w:tabs>
        <w:tab w:val="right" w:leader="dot" w:pos="9016"/>
      </w:tabs>
      <w:spacing w:after="100"/>
    </w:pPr>
    <w:rPr>
      <w:rFonts w:ascii="Arial" w:hAnsi="Arial" w:cs="Arial"/>
      <w:b/>
      <w:bCs/>
      <w:noProof/>
      <w:sz w:val="28"/>
      <w:szCs w:val="28"/>
      <w:lang w:eastAsia="en-GB"/>
    </w:rPr>
  </w:style>
  <w:style w:type="paragraph" w:styleId="TOC2">
    <w:name w:val="toc 2"/>
    <w:basedOn w:val="Normal"/>
    <w:next w:val="Normal"/>
    <w:autoRedefine/>
    <w:uiPriority w:val="39"/>
    <w:unhideWhenUsed/>
    <w:rsid w:val="00A050C0"/>
    <w:pPr>
      <w:tabs>
        <w:tab w:val="right" w:leader="dot" w:pos="9016"/>
      </w:tabs>
      <w:spacing w:after="100"/>
      <w:ind w:left="220"/>
    </w:pPr>
    <w:rPr>
      <w:rFonts w:ascii="Arial" w:hAnsi="Arial" w:cs="Arial"/>
      <w:b/>
      <w:bCs/>
      <w:noProof/>
      <w:sz w:val="24"/>
      <w:szCs w:val="24"/>
      <w:lang w:eastAsia="en-GB"/>
    </w:rPr>
  </w:style>
  <w:style w:type="character" w:styleId="CommentReference">
    <w:name w:val="annotation reference"/>
    <w:basedOn w:val="DefaultParagraphFont"/>
    <w:uiPriority w:val="99"/>
    <w:semiHidden/>
    <w:unhideWhenUsed/>
    <w:rsid w:val="00705CA6"/>
    <w:rPr>
      <w:sz w:val="16"/>
      <w:szCs w:val="16"/>
    </w:rPr>
  </w:style>
  <w:style w:type="paragraph" w:styleId="CommentText">
    <w:name w:val="annotation text"/>
    <w:basedOn w:val="Normal"/>
    <w:link w:val="CommentTextChar"/>
    <w:uiPriority w:val="99"/>
    <w:unhideWhenUsed/>
    <w:rsid w:val="00705CA6"/>
    <w:pPr>
      <w:spacing w:line="240" w:lineRule="auto"/>
    </w:pPr>
    <w:rPr>
      <w:sz w:val="20"/>
      <w:szCs w:val="20"/>
    </w:rPr>
  </w:style>
  <w:style w:type="character" w:customStyle="1" w:styleId="CommentTextChar">
    <w:name w:val="Comment Text Char"/>
    <w:basedOn w:val="DefaultParagraphFont"/>
    <w:link w:val="CommentText"/>
    <w:uiPriority w:val="99"/>
    <w:rsid w:val="00705C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5CA6"/>
    <w:rPr>
      <w:b/>
      <w:bCs/>
    </w:rPr>
  </w:style>
  <w:style w:type="character" w:customStyle="1" w:styleId="CommentSubjectChar">
    <w:name w:val="Comment Subject Char"/>
    <w:basedOn w:val="CommentTextChar"/>
    <w:link w:val="CommentSubject"/>
    <w:uiPriority w:val="99"/>
    <w:semiHidden/>
    <w:rsid w:val="00705CA6"/>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BA45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452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A452A"/>
    <w:rPr>
      <w:vertAlign w:val="superscript"/>
    </w:rPr>
  </w:style>
  <w:style w:type="character" w:customStyle="1" w:styleId="ui-provider">
    <w:name w:val="ui-provider"/>
    <w:basedOn w:val="DefaultParagraphFont"/>
    <w:rsid w:val="00C07B82"/>
  </w:style>
  <w:style w:type="paragraph" w:styleId="Header">
    <w:name w:val="header"/>
    <w:basedOn w:val="Normal"/>
    <w:link w:val="HeaderChar"/>
    <w:uiPriority w:val="99"/>
    <w:unhideWhenUsed/>
    <w:rsid w:val="00893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1F0"/>
    <w:rPr>
      <w:rFonts w:ascii="Calibri" w:eastAsia="Calibri" w:hAnsi="Calibri" w:cs="Times New Roman"/>
    </w:rPr>
  </w:style>
  <w:style w:type="paragraph" w:styleId="Footer">
    <w:name w:val="footer"/>
    <w:basedOn w:val="Normal"/>
    <w:link w:val="FooterChar"/>
    <w:uiPriority w:val="99"/>
    <w:unhideWhenUsed/>
    <w:rsid w:val="00893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1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ypensiononline.dyfedpensionfund.org.uk/home/registration/sign-up.html" TargetMode="External"/><Relationship Id="rId26" Type="http://schemas.openxmlformats.org/officeDocument/2006/relationships/hyperlink" Target="mailto:MMorgan@carmarthenshire.gov.uk" TargetMode="External"/><Relationship Id="rId3" Type="http://schemas.openxmlformats.org/officeDocument/2006/relationships/customXml" Target="../customXml/item3.xml"/><Relationship Id="rId21" Type="http://schemas.openxmlformats.org/officeDocument/2006/relationships/hyperlink" Target="mailto:AParnell@carmarthenshire.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hyperlink" Target="mailto:KGerard@carmarthenshire.gov.uk" TargetMode="External"/><Relationship Id="rId2" Type="http://schemas.openxmlformats.org/officeDocument/2006/relationships/customXml" Target="../customXml/item2.xml"/><Relationship Id="rId16" Type="http://schemas.openxmlformats.org/officeDocument/2006/relationships/hyperlink" Target="http://www.dyfedpensionfund.org.uk" TargetMode="External"/><Relationship Id="rId20" Type="http://schemas.openxmlformats.org/officeDocument/2006/relationships/hyperlink" Target="mailto:RHemingway@carmarthenshire.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Leigh@carmarthenshire.gov.uk"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JasWilliams@carmarthenshire.gov.uk" TargetMode="External"/><Relationship Id="rId28" Type="http://schemas.openxmlformats.org/officeDocument/2006/relationships/hyperlink" Target="mailto:pensions@carmarthenshire.gov.uk" TargetMode="External"/><Relationship Id="rId10" Type="http://schemas.openxmlformats.org/officeDocument/2006/relationships/footnotes" Target="footnotes.xml"/><Relationship Id="rId19" Type="http://schemas.openxmlformats.org/officeDocument/2006/relationships/hyperlink" Target="mailto:CMoore@carmarthenshire.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MSOwens@carmarthenshire.gov.uk" TargetMode="External"/><Relationship Id="rId27" Type="http://schemas.openxmlformats.org/officeDocument/2006/relationships/hyperlink" Target="mailto:JTurnbull-Guy@carmarthenshire.gov.uk"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carmarthenshire.sharepoint.com/sites/SP_CFPO_TPT/DPF%20%20WCF/DPF/Pension%20Fund%20Newsletter/2024%20Newsletter/Carbon%20intensity%20analysis%20to%20March%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Dyfed Pension Fund Equity - Weighted Average Carbon Intensity (WACI)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bg2">
                  <a:lumMod val="75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742-4BE7-9E18-0D4ED31D0C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'[Carbon intensity analysis to March 2023.xlsx]Sheet1'!$L$2:$L$6</c:f>
              <c:strCache>
                <c:ptCount val="5"/>
                <c:pt idx="0">
                  <c:v>Market Baseline Sept'20 (MSCI ACWI)</c:v>
                </c:pt>
                <c:pt idx="1">
                  <c:v>DPF baseline (Sept 2020)</c:v>
                </c:pt>
                <c:pt idx="2">
                  <c:v>DPF March '21</c:v>
                </c:pt>
                <c:pt idx="3">
                  <c:v>DPF March '22</c:v>
                </c:pt>
                <c:pt idx="4">
                  <c:v>DPF March '23</c:v>
                </c:pt>
              </c:strCache>
            </c:strRef>
          </c:cat>
          <c:val>
            <c:numRef>
              <c:f>'[Carbon intensity analysis to March 2023.xlsx]Sheet1'!$M$2:$M$6</c:f>
              <c:numCache>
                <c:formatCode>General</c:formatCode>
                <c:ptCount val="5"/>
                <c:pt idx="0">
                  <c:v>162</c:v>
                </c:pt>
                <c:pt idx="1">
                  <c:v>147</c:v>
                </c:pt>
                <c:pt idx="2">
                  <c:v>128</c:v>
                </c:pt>
                <c:pt idx="3">
                  <c:v>128</c:v>
                </c:pt>
                <c:pt idx="4">
                  <c:v>102</c:v>
                </c:pt>
              </c:numCache>
            </c:numRef>
          </c:val>
          <c:extLst>
            <c:ext xmlns:c16="http://schemas.microsoft.com/office/drawing/2014/chart" uri="{C3380CC4-5D6E-409C-BE32-E72D297353CC}">
              <c16:uniqueId val="{00000002-F742-4BE7-9E18-0D4ED31D0CEE}"/>
            </c:ext>
          </c:extLst>
        </c:ser>
        <c:dLbls>
          <c:dLblPos val="inEnd"/>
          <c:showLegendKey val="0"/>
          <c:showVal val="1"/>
          <c:showCatName val="0"/>
          <c:showSerName val="0"/>
          <c:showPercent val="0"/>
          <c:showBubbleSize val="0"/>
        </c:dLbls>
        <c:gapWidth val="100"/>
        <c:overlap val="-24"/>
        <c:axId val="386944272"/>
        <c:axId val="386944992"/>
      </c:barChart>
      <c:catAx>
        <c:axId val="386944272"/>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944992"/>
        <c:crosses val="autoZero"/>
        <c:auto val="1"/>
        <c:lblAlgn val="ctr"/>
        <c:lblOffset val="100"/>
        <c:noMultiLvlLbl val="0"/>
      </c:catAx>
      <c:valAx>
        <c:axId val="386944992"/>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WACI - tCO2 (e)/$m slaes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94427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Cyfarwyddwr y Gwasanaethau Corfforaethol
Rhifyn 25, 2024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B0CC4E811FC54DBCF74ED06E7CFF09" ma:contentTypeVersion="14" ma:contentTypeDescription="Create a new document." ma:contentTypeScope="" ma:versionID="4847f9c6e73bc6fc5d35aaf797bee81b">
  <xsd:schema xmlns:xsd="http://www.w3.org/2001/XMLSchema" xmlns:xs="http://www.w3.org/2001/XMLSchema" xmlns:p="http://schemas.microsoft.com/office/2006/metadata/properties" xmlns:ns2="0fc7efbc-3519-4043-a7cf-9257e46b4e16" xmlns:ns3="56f38893-1bb9-40e2-be2e-d49ce5dafe99" targetNamespace="http://schemas.microsoft.com/office/2006/metadata/properties" ma:root="true" ma:fieldsID="a6a7ac4b204b0b38aac9f52e5cf9a3ca" ns2:_="" ns3:_="">
    <xsd:import namespace="0fc7efbc-3519-4043-a7cf-9257e46b4e16"/>
    <xsd:import namespace="56f38893-1bb9-40e2-be2e-d49ce5dafe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e979d4-c74e-4907-93b8-67a46a817e42}"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8893-1bb9-40e2-be2e-d49ce5dafe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56f38893-1bb9-40e2-be2e-d49ce5dafe9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130216-8139-4C2D-BB77-B1CFEC9FE8AE}">
  <ds:schemaRefs>
    <ds:schemaRef ds:uri="http://schemas.microsoft.com/sharepoint/v3/contenttype/forms"/>
  </ds:schemaRefs>
</ds:datastoreItem>
</file>

<file path=customXml/itemProps3.xml><?xml version="1.0" encoding="utf-8"?>
<ds:datastoreItem xmlns:ds="http://schemas.openxmlformats.org/officeDocument/2006/customXml" ds:itemID="{3741DB17-3132-43C5-8C8B-95DF8115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7efbc-3519-4043-a7cf-9257e46b4e16"/>
    <ds:schemaRef ds:uri="56f38893-1bb9-40e2-be2e-d49ce5da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517C2-0DA8-4A5A-9B35-A13A2DC57939}">
  <ds:schemaRefs>
    <ds:schemaRef ds:uri="http://schemas.microsoft.com/office/2006/metadata/properties"/>
    <ds:schemaRef ds:uri="http://schemas.microsoft.com/office/infopath/2007/PartnerControls"/>
    <ds:schemaRef ds:uri="0fc7efbc-3519-4043-a7cf-9257e46b4e16"/>
    <ds:schemaRef ds:uri="56f38893-1bb9-40e2-be2e-d49ce5dafe99"/>
  </ds:schemaRefs>
</ds:datastoreItem>
</file>

<file path=customXml/itemProps5.xml><?xml version="1.0" encoding="utf-8"?>
<ds:datastoreItem xmlns:ds="http://schemas.openxmlformats.org/officeDocument/2006/customXml" ds:itemID="{5B4288BD-4E82-4E58-897E-48C5B124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Dyfed Pension Fund</vt:lpstr>
    </vt:vector>
  </TitlesOfParts>
  <Company>Carmarthenshire County Council</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CRONFA BENSIWN DYFED</dc:title>
  <dc:subject>Llythyr Newyddion Blynyddol</dc:subject>
  <dc:creator>Kevin Gerard</dc:creator>
  <cp:lastModifiedBy>Jessica J Turnbull-Guy</cp:lastModifiedBy>
  <cp:revision>14</cp:revision>
  <cp:lastPrinted>2024-02-05T19:45:00Z</cp:lastPrinted>
  <dcterms:created xsi:type="dcterms:W3CDTF">2024-04-26T10:26:00Z</dcterms:created>
  <dcterms:modified xsi:type="dcterms:W3CDTF">2024-05-01T09:10:00Z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0x01010062B0CC4E811FC54DBCF74ED06E7CFF09</vt:lpwstr>
  </property>
  <property fmtid="{D5CDD505-2E9C-101B-9397-08002B2CF9AE}" pid="3" name="MediaServiceImageTags">
    <vt:lpwstr/>
  </property>
  <property fmtid="{D5CDD505-2E9C-101B-9397-08002B2CF9AE}" pid="4" name="Order">
    <vt:r8>100</vt:r8>
  </property>
</Properties>
</file>